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19B4" w:rsidRPr="004E69FB" w:rsidRDefault="00F819B4" w:rsidP="00F819B4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t xml:space="preserve">Instruction Sheet for the Candidate </w:t>
      </w:r>
    </w:p>
    <w:p w:rsidR="00F819B4" w:rsidRPr="004E69FB" w:rsidRDefault="00F819B4" w:rsidP="00F819B4">
      <w:pPr>
        <w:spacing w:after="0" w:line="240" w:lineRule="auto"/>
        <w:rPr>
          <w:rFonts w:ascii="Calibri" w:eastAsia="Times New Roman" w:hAnsi="Calibri" w:cs="Arial"/>
          <w:i/>
          <w:sz w:val="20"/>
          <w:szCs w:val="24"/>
        </w:rPr>
      </w:pPr>
    </w:p>
    <w:p w:rsidR="00F819B4" w:rsidRPr="004E69FB" w:rsidRDefault="00F819B4" w:rsidP="00F819B4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/>
      </w:tblPr>
      <w:tblGrid>
        <w:gridCol w:w="1818"/>
        <w:gridCol w:w="7604"/>
      </w:tblGrid>
      <w:tr w:rsidR="00F819B4" w:rsidRPr="004E69FB" w:rsidTr="004B1F71">
        <w:trPr>
          <w:trHeight w:val="441"/>
        </w:trPr>
        <w:tc>
          <w:tcPr>
            <w:tcW w:w="1818" w:type="dxa"/>
          </w:tcPr>
          <w:p w:rsidR="00F819B4" w:rsidRPr="00AC406B" w:rsidRDefault="00F819B4" w:rsidP="004B1F71">
            <w:pPr>
              <w:rPr>
                <w:rFonts w:ascii="Arial" w:hAnsi="Arial" w:cs="Arial"/>
              </w:rPr>
            </w:pPr>
          </w:p>
          <w:p w:rsidR="00F819B4" w:rsidRPr="00AC406B" w:rsidRDefault="00F819B4" w:rsidP="004B1F71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>Qualification</w:t>
            </w:r>
          </w:p>
        </w:tc>
        <w:tc>
          <w:tcPr>
            <w:tcW w:w="7604" w:type="dxa"/>
            <w:vAlign w:val="center"/>
          </w:tcPr>
          <w:p w:rsidR="00F819B4" w:rsidRPr="00AC406B" w:rsidRDefault="00F819B4" w:rsidP="004B1F71">
            <w:pPr>
              <w:rPr>
                <w:rFonts w:ascii="Calibri" w:hAnsi="Calibri" w:cs="Arial"/>
              </w:rPr>
            </w:pPr>
            <w:r w:rsidRPr="00AC406B">
              <w:rPr>
                <w:rFonts w:ascii="Arial" w:hAnsi="Arial"/>
              </w:rPr>
              <w:t>Surveying</w:t>
            </w:r>
          </w:p>
        </w:tc>
      </w:tr>
      <w:tr w:rsidR="00F819B4" w:rsidRPr="004E69FB" w:rsidTr="004B1F71">
        <w:trPr>
          <w:trHeight w:val="649"/>
        </w:trPr>
        <w:tc>
          <w:tcPr>
            <w:tcW w:w="1818" w:type="dxa"/>
          </w:tcPr>
          <w:p w:rsidR="00F819B4" w:rsidRPr="00AC406B" w:rsidRDefault="00F819B4" w:rsidP="004B1F71">
            <w:pPr>
              <w:rPr>
                <w:rFonts w:ascii="Arial" w:hAnsi="Arial" w:cs="Arial"/>
                <w:noProof/>
              </w:rPr>
            </w:pPr>
            <w:r w:rsidRPr="00AC406B">
              <w:rPr>
                <w:rFonts w:ascii="Arial" w:hAnsi="Arial" w:cs="Arial"/>
              </w:rPr>
              <w:t>Competency Standard(s)</w:t>
            </w:r>
          </w:p>
        </w:tc>
        <w:tc>
          <w:tcPr>
            <w:tcW w:w="7604" w:type="dxa"/>
          </w:tcPr>
          <w:p w:rsidR="00F819B4" w:rsidRPr="00963AEE" w:rsidRDefault="00F819B4" w:rsidP="004B1F71">
            <w:pPr>
              <w:spacing w:before="240"/>
              <w:rPr>
                <w:rFonts w:cstheme="minorHAnsi"/>
              </w:rPr>
            </w:pPr>
            <w:r w:rsidRPr="001B63A8">
              <w:rPr>
                <w:rFonts w:ascii="Arial" w:eastAsiaTheme="minorEastAsia" w:hAnsi="Arial"/>
                <w:bCs/>
                <w:noProof/>
              </w:rPr>
              <w:t>Measure Angles by Theodolite</w:t>
            </w:r>
          </w:p>
        </w:tc>
      </w:tr>
      <w:tr w:rsidR="00F819B4" w:rsidRPr="004E69FB" w:rsidTr="004B1F71">
        <w:trPr>
          <w:trHeight w:val="649"/>
        </w:trPr>
        <w:tc>
          <w:tcPr>
            <w:tcW w:w="1818" w:type="dxa"/>
          </w:tcPr>
          <w:p w:rsidR="00F819B4" w:rsidRPr="00AC406B" w:rsidRDefault="00F819B4" w:rsidP="004B1F71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Purpose of Assessment </w:t>
            </w:r>
          </w:p>
        </w:tc>
        <w:tc>
          <w:tcPr>
            <w:tcW w:w="7604" w:type="dxa"/>
          </w:tcPr>
          <w:p w:rsidR="00F819B4" w:rsidRPr="00AC406B" w:rsidRDefault="00F819B4" w:rsidP="004B1F71">
            <w:pPr>
              <w:rPr>
                <w:rFonts w:ascii="Arial" w:hAnsi="Arial" w:cs="Arial"/>
                <w:noProof/>
              </w:rPr>
            </w:pPr>
            <w:r w:rsidRPr="00AC406B">
              <w:rPr>
                <w:rFonts w:ascii="Arial" w:hAnsi="Arial" w:cs="Arial"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/>
      </w:tblPr>
      <w:tblGrid>
        <w:gridCol w:w="1699"/>
        <w:gridCol w:w="7732"/>
      </w:tblGrid>
      <w:tr w:rsidR="00F819B4" w:rsidRPr="004E69FB" w:rsidTr="004B1F71">
        <w:trPr>
          <w:trHeight w:val="1044"/>
        </w:trPr>
        <w:tc>
          <w:tcPr>
            <w:tcW w:w="1699" w:type="dxa"/>
            <w:vAlign w:val="center"/>
          </w:tcPr>
          <w:p w:rsidR="00F819B4" w:rsidRPr="00AC406B" w:rsidRDefault="00F819B4" w:rsidP="004B1F71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32" w:type="dxa"/>
          </w:tcPr>
          <w:p w:rsidR="00F819B4" w:rsidRPr="00AC406B" w:rsidRDefault="00F819B4" w:rsidP="004B1F71">
            <w:pPr>
              <w:rPr>
                <w:rFonts w:ascii="Arial" w:hAnsi="Arial" w:cs="Arial"/>
                <w:sz w:val="8"/>
              </w:rPr>
            </w:pPr>
          </w:p>
          <w:p w:rsidR="00F819B4" w:rsidRPr="00AC406B" w:rsidRDefault="00F819B4" w:rsidP="004B1F71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  <w:sz w:val="20"/>
              </w:rPr>
              <w:t>Name</w:t>
            </w:r>
            <w:r w:rsidRPr="00AC406B">
              <w:rPr>
                <w:rFonts w:ascii="Arial" w:hAnsi="Arial" w:cs="Arial"/>
              </w:rPr>
              <w:t>____________________________________________________</w:t>
            </w:r>
          </w:p>
          <w:p w:rsidR="00F819B4" w:rsidRPr="00AC406B" w:rsidRDefault="00F819B4" w:rsidP="004B1F71">
            <w:pPr>
              <w:rPr>
                <w:rFonts w:ascii="Arial" w:hAnsi="Arial" w:cs="Arial"/>
                <w:sz w:val="14"/>
              </w:rPr>
            </w:pPr>
          </w:p>
          <w:p w:rsidR="00F819B4" w:rsidRPr="00AC406B" w:rsidRDefault="00F819B4" w:rsidP="004B1F71">
            <w:pPr>
              <w:rPr>
                <w:rFonts w:ascii="Arial" w:hAnsi="Arial" w:cs="Arial"/>
                <w:sz w:val="20"/>
              </w:rPr>
            </w:pPr>
            <w:r w:rsidRPr="00AC406B">
              <w:rPr>
                <w:rFonts w:ascii="Arial" w:hAnsi="Arial" w:cs="Arial"/>
                <w:sz w:val="20"/>
              </w:rPr>
              <w:t>Registration/Roll Number_____________________________</w:t>
            </w:r>
            <w:r>
              <w:rPr>
                <w:rFonts w:ascii="Arial" w:hAnsi="Arial" w:cs="Arial"/>
                <w:sz w:val="20"/>
              </w:rPr>
              <w:t>__</w:t>
            </w:r>
            <w:r w:rsidRPr="00AC406B">
              <w:rPr>
                <w:rFonts w:ascii="Arial" w:hAnsi="Arial" w:cs="Arial"/>
                <w:sz w:val="20"/>
              </w:rPr>
              <w:t>________________</w:t>
            </w:r>
          </w:p>
        </w:tc>
      </w:tr>
      <w:tr w:rsidR="00F819B4" w:rsidRPr="004E69FB" w:rsidTr="004B1F71">
        <w:trPr>
          <w:trHeight w:val="1369"/>
        </w:trPr>
        <w:tc>
          <w:tcPr>
            <w:tcW w:w="1699" w:type="dxa"/>
            <w:vAlign w:val="center"/>
          </w:tcPr>
          <w:p w:rsidR="00F819B4" w:rsidRPr="00AC406B" w:rsidRDefault="00F819B4" w:rsidP="004B1F71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32" w:type="dxa"/>
          </w:tcPr>
          <w:p w:rsidR="00F819B4" w:rsidRPr="00AC406B" w:rsidRDefault="00F819B4" w:rsidP="004B1F7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C406B">
              <w:rPr>
                <w:rFonts w:ascii="Arial" w:hAnsi="Arial" w:cs="Arial"/>
                <w:b/>
                <w:sz w:val="20"/>
                <w:szCs w:val="20"/>
              </w:rPr>
              <w:t>To meet this standard you are required to complete the following within the giventime frame (for practical demonstration &amp; assessment):</w:t>
            </w:r>
          </w:p>
          <w:p w:rsidR="00F819B4" w:rsidRPr="00AC406B" w:rsidRDefault="00F819B4" w:rsidP="004B1F7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F819B4" w:rsidRPr="001B63A8" w:rsidRDefault="00F819B4" w:rsidP="004B1F71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1B63A8">
              <w:rPr>
                <w:rFonts w:ascii="Arial" w:hAnsi="Arial" w:cs="Arial"/>
              </w:rPr>
              <w:t>Find out Horizontal Angle measurement</w:t>
            </w:r>
          </w:p>
          <w:p w:rsidR="00F819B4" w:rsidRPr="001B63A8" w:rsidRDefault="00F819B4" w:rsidP="004B1F71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1B63A8">
              <w:rPr>
                <w:rFonts w:ascii="Arial" w:hAnsi="Arial" w:cs="Arial"/>
              </w:rPr>
              <w:t>Measure Horizontal Angle by Repetition Method</w:t>
            </w:r>
          </w:p>
          <w:p w:rsidR="00F819B4" w:rsidRPr="001B63A8" w:rsidRDefault="00F819B4" w:rsidP="004B1F71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1B63A8">
              <w:rPr>
                <w:rFonts w:ascii="Arial" w:hAnsi="Arial" w:cs="Arial"/>
              </w:rPr>
              <w:t>Measure Horizontal Angle by Reiteration Method</w:t>
            </w:r>
          </w:p>
          <w:p w:rsidR="00F819B4" w:rsidRPr="001B63A8" w:rsidRDefault="00F819B4" w:rsidP="004B1F71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1B63A8">
              <w:rPr>
                <w:rFonts w:ascii="Arial" w:hAnsi="Arial" w:cs="Arial"/>
              </w:rPr>
              <w:t>Measure Vertical Angle measurement</w:t>
            </w:r>
          </w:p>
          <w:p w:rsidR="00F819B4" w:rsidRPr="00AC406B" w:rsidRDefault="00F819B4" w:rsidP="004B1F71">
            <w:pPr>
              <w:jc w:val="both"/>
              <w:rPr>
                <w:rFonts w:ascii="Arial" w:hAnsi="Arial" w:cs="Arial"/>
              </w:rPr>
            </w:pPr>
          </w:p>
        </w:tc>
      </w:tr>
      <w:tr w:rsidR="00F819B4" w:rsidRPr="004E69FB" w:rsidTr="004B1F71">
        <w:trPr>
          <w:trHeight w:val="532"/>
        </w:trPr>
        <w:tc>
          <w:tcPr>
            <w:tcW w:w="1699" w:type="dxa"/>
            <w:vAlign w:val="center"/>
          </w:tcPr>
          <w:p w:rsidR="00F819B4" w:rsidRPr="00AC406B" w:rsidRDefault="00F819B4" w:rsidP="004B1F71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Time: </w:t>
            </w:r>
          </w:p>
        </w:tc>
        <w:tc>
          <w:tcPr>
            <w:tcW w:w="7732" w:type="dxa"/>
            <w:vMerge w:val="restart"/>
          </w:tcPr>
          <w:p w:rsidR="00F819B4" w:rsidRPr="00AC406B" w:rsidRDefault="00F819B4" w:rsidP="004B1F7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C406B">
              <w:rPr>
                <w:rFonts w:ascii="Arial" w:hAnsi="Arial" w:cs="Arial"/>
                <w:sz w:val="20"/>
                <w:szCs w:val="20"/>
              </w:rPr>
              <w:t>During a practical assessment, under observation by an assessor, you are required to</w:t>
            </w:r>
          </w:p>
          <w:p w:rsidR="00F819B4" w:rsidRDefault="00F819B4" w:rsidP="004B1F71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819B4" w:rsidRPr="001B63A8" w:rsidRDefault="00F819B4" w:rsidP="004B1F71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1B63A8">
              <w:rPr>
                <w:rFonts w:ascii="Arial" w:hAnsi="Arial" w:cs="Arial"/>
                <w:sz w:val="22"/>
                <w:szCs w:val="20"/>
              </w:rPr>
              <w:t xml:space="preserve">Identify the Equipment </w:t>
            </w:r>
          </w:p>
          <w:p w:rsidR="00F819B4" w:rsidRPr="001B63A8" w:rsidRDefault="00F819B4" w:rsidP="004B1F71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1B63A8">
              <w:rPr>
                <w:rFonts w:ascii="Arial" w:hAnsi="Arial" w:cs="Arial"/>
                <w:sz w:val="22"/>
                <w:szCs w:val="20"/>
              </w:rPr>
              <w:t>Set Theodolite on tripod at station point O</w:t>
            </w:r>
          </w:p>
          <w:p w:rsidR="00F819B4" w:rsidRPr="001B63A8" w:rsidRDefault="00F819B4" w:rsidP="004B1F71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1B63A8">
              <w:rPr>
                <w:rFonts w:ascii="Arial" w:hAnsi="Arial" w:cs="Arial"/>
                <w:sz w:val="22"/>
                <w:szCs w:val="20"/>
              </w:rPr>
              <w:t>Perform temporary adjustment &amp; Focus Theodolite.</w:t>
            </w:r>
          </w:p>
          <w:p w:rsidR="00F819B4" w:rsidRPr="001B63A8" w:rsidRDefault="00F819B4" w:rsidP="004B1F71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1B63A8">
              <w:rPr>
                <w:rFonts w:ascii="Arial" w:hAnsi="Arial" w:cs="Arial"/>
                <w:sz w:val="22"/>
                <w:szCs w:val="20"/>
              </w:rPr>
              <w:t>Set Vernier 0</w:t>
            </w:r>
            <w:r w:rsidRPr="001B63A8">
              <w:rPr>
                <w:rFonts w:ascii="Cambria Math" w:hAnsi="Cambria Math" w:cs="Cambria Math"/>
                <w:sz w:val="22"/>
                <w:szCs w:val="20"/>
              </w:rPr>
              <w:t>⁰</w:t>
            </w:r>
            <w:r w:rsidRPr="001B63A8">
              <w:rPr>
                <w:rFonts w:ascii="Arial" w:hAnsi="Arial" w:cs="Arial"/>
                <w:sz w:val="22"/>
                <w:szCs w:val="20"/>
              </w:rPr>
              <w:t>-0’-0”at given point A</w:t>
            </w:r>
          </w:p>
          <w:p w:rsidR="00F819B4" w:rsidRPr="001B63A8" w:rsidRDefault="00F819B4" w:rsidP="004B1F71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1B63A8">
              <w:rPr>
                <w:rFonts w:ascii="Arial" w:hAnsi="Arial" w:cs="Arial"/>
                <w:sz w:val="22"/>
                <w:szCs w:val="20"/>
              </w:rPr>
              <w:t>Range other object B</w:t>
            </w:r>
          </w:p>
          <w:p w:rsidR="00F819B4" w:rsidRPr="001B63A8" w:rsidRDefault="00F819B4" w:rsidP="004B1F71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1B63A8">
              <w:rPr>
                <w:rFonts w:ascii="Arial" w:hAnsi="Arial" w:cs="Arial"/>
                <w:sz w:val="22"/>
                <w:szCs w:val="20"/>
              </w:rPr>
              <w:t>Take Vernier reading for angle AOB</w:t>
            </w:r>
          </w:p>
          <w:p w:rsidR="00F819B4" w:rsidRPr="001B63A8" w:rsidRDefault="00F819B4" w:rsidP="004B1F71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1B63A8">
              <w:rPr>
                <w:rFonts w:ascii="Arial" w:hAnsi="Arial" w:cs="Arial"/>
                <w:sz w:val="22"/>
                <w:szCs w:val="20"/>
              </w:rPr>
              <w:t>Repeat method B to A</w:t>
            </w:r>
          </w:p>
          <w:p w:rsidR="00F819B4" w:rsidRPr="001B63A8" w:rsidRDefault="00F819B4" w:rsidP="004B1F71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1B63A8">
              <w:rPr>
                <w:rFonts w:ascii="Arial" w:hAnsi="Arial" w:cs="Arial"/>
                <w:sz w:val="22"/>
                <w:szCs w:val="20"/>
              </w:rPr>
              <w:t>Check the difference</w:t>
            </w:r>
          </w:p>
          <w:p w:rsidR="00F819B4" w:rsidRPr="001B63A8" w:rsidRDefault="00F819B4" w:rsidP="004B1F71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1B63A8">
              <w:rPr>
                <w:rFonts w:ascii="Arial" w:hAnsi="Arial" w:cs="Arial"/>
                <w:sz w:val="22"/>
                <w:szCs w:val="20"/>
              </w:rPr>
              <w:t>Bisect taken angle</w:t>
            </w:r>
          </w:p>
          <w:p w:rsidR="00F819B4" w:rsidRPr="001B63A8" w:rsidRDefault="00F819B4" w:rsidP="004B1F71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1B63A8">
              <w:rPr>
                <w:rFonts w:ascii="Arial" w:hAnsi="Arial" w:cs="Arial"/>
                <w:sz w:val="22"/>
                <w:szCs w:val="20"/>
              </w:rPr>
              <w:t>Repeat method BOA</w:t>
            </w:r>
          </w:p>
          <w:p w:rsidR="00F819B4" w:rsidRPr="001B63A8" w:rsidRDefault="00F819B4" w:rsidP="004B1F71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1B63A8">
              <w:rPr>
                <w:rFonts w:ascii="Arial" w:hAnsi="Arial" w:cs="Arial"/>
                <w:sz w:val="22"/>
                <w:szCs w:val="20"/>
              </w:rPr>
              <w:t>Set the zero of vertical zero of the vertical circle clamp and tangent screw.</w:t>
            </w:r>
          </w:p>
          <w:p w:rsidR="00F819B4" w:rsidRPr="001B63A8" w:rsidRDefault="00F819B4" w:rsidP="004B1F71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1B63A8">
              <w:rPr>
                <w:rFonts w:ascii="Arial" w:hAnsi="Arial" w:cs="Arial"/>
                <w:sz w:val="22"/>
                <w:szCs w:val="20"/>
              </w:rPr>
              <w:t>Bring bubble of the altitude level in the central position</w:t>
            </w:r>
          </w:p>
          <w:p w:rsidR="00F819B4" w:rsidRPr="001B63A8" w:rsidRDefault="00F819B4" w:rsidP="004B1F71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1B63A8">
              <w:rPr>
                <w:rFonts w:ascii="Arial" w:hAnsi="Arial" w:cs="Arial"/>
                <w:sz w:val="22"/>
                <w:szCs w:val="20"/>
              </w:rPr>
              <w:t>Use clip screw for adjustment</w:t>
            </w:r>
          </w:p>
          <w:p w:rsidR="00F819B4" w:rsidRPr="001B63A8" w:rsidRDefault="00F819B4" w:rsidP="004B1F71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1B63A8">
              <w:rPr>
                <w:rFonts w:ascii="Arial" w:hAnsi="Arial" w:cs="Arial"/>
                <w:sz w:val="22"/>
                <w:szCs w:val="20"/>
              </w:rPr>
              <w:t>Loose vertical circle clamp screw</w:t>
            </w:r>
          </w:p>
          <w:p w:rsidR="00F819B4" w:rsidRPr="001B63A8" w:rsidRDefault="00F819B4" w:rsidP="004B1F71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1B63A8">
              <w:rPr>
                <w:rFonts w:ascii="Arial" w:hAnsi="Arial" w:cs="Arial"/>
                <w:sz w:val="22"/>
                <w:szCs w:val="20"/>
              </w:rPr>
              <w:t>Set telescope towards object and sight</w:t>
            </w:r>
          </w:p>
          <w:p w:rsidR="00F819B4" w:rsidRPr="001B63A8" w:rsidRDefault="00F819B4" w:rsidP="004B1F71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1B63A8">
              <w:rPr>
                <w:rFonts w:ascii="Arial" w:hAnsi="Arial" w:cs="Arial"/>
                <w:sz w:val="22"/>
                <w:szCs w:val="20"/>
              </w:rPr>
              <w:t>Set vertical circle tangent screw.</w:t>
            </w:r>
          </w:p>
          <w:p w:rsidR="00F819B4" w:rsidRPr="001B63A8" w:rsidRDefault="00F819B4" w:rsidP="004B1F71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1B63A8">
              <w:rPr>
                <w:rFonts w:ascii="Arial" w:hAnsi="Arial" w:cs="Arial"/>
                <w:sz w:val="22"/>
                <w:szCs w:val="20"/>
              </w:rPr>
              <w:t>Observe both verniers on the vertical circle</w:t>
            </w:r>
          </w:p>
          <w:p w:rsidR="00F819B4" w:rsidRPr="001B63A8" w:rsidRDefault="00F819B4" w:rsidP="004B1F71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1B63A8">
              <w:rPr>
                <w:rFonts w:ascii="Arial" w:hAnsi="Arial" w:cs="Arial"/>
                <w:sz w:val="22"/>
                <w:szCs w:val="20"/>
              </w:rPr>
              <w:t xml:space="preserve">Check mean of two vernier readings </w:t>
            </w:r>
          </w:p>
          <w:p w:rsidR="00F819B4" w:rsidRPr="001B63A8" w:rsidRDefault="00F819B4" w:rsidP="004B1F71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1B63A8">
              <w:rPr>
                <w:rFonts w:ascii="Arial" w:hAnsi="Arial" w:cs="Arial"/>
                <w:sz w:val="22"/>
                <w:szCs w:val="20"/>
              </w:rPr>
              <w:t xml:space="preserve">Change “face” instrument and repeat process. </w:t>
            </w:r>
          </w:p>
          <w:p w:rsidR="00F819B4" w:rsidRPr="001B63A8" w:rsidRDefault="00F819B4" w:rsidP="004B1F71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1B63A8">
              <w:rPr>
                <w:rFonts w:ascii="Arial" w:hAnsi="Arial" w:cs="Arial"/>
                <w:sz w:val="22"/>
                <w:szCs w:val="20"/>
              </w:rPr>
              <w:t>Calculate mean of two vernier readings (vertical angle).</w:t>
            </w:r>
          </w:p>
          <w:p w:rsidR="00F819B4" w:rsidRPr="00095D9A" w:rsidRDefault="00F819B4" w:rsidP="004B1F71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B63A8">
              <w:rPr>
                <w:rFonts w:ascii="Arial" w:hAnsi="Arial" w:cs="Arial"/>
                <w:sz w:val="22"/>
                <w:szCs w:val="20"/>
              </w:rPr>
              <w:t>Check instrumental errors.</w:t>
            </w:r>
          </w:p>
        </w:tc>
      </w:tr>
      <w:tr w:rsidR="00F819B4" w:rsidRPr="004E69FB" w:rsidTr="004B1F71">
        <w:trPr>
          <w:trHeight w:val="5266"/>
        </w:trPr>
        <w:tc>
          <w:tcPr>
            <w:tcW w:w="1699" w:type="dxa"/>
            <w:vAlign w:val="center"/>
          </w:tcPr>
          <w:p w:rsidR="00F819B4" w:rsidRPr="00AC406B" w:rsidRDefault="00F819B4" w:rsidP="004B1F71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7732" w:type="dxa"/>
            <w:vMerge/>
          </w:tcPr>
          <w:p w:rsidR="00F819B4" w:rsidRPr="004E69FB" w:rsidRDefault="00F819B4" w:rsidP="004B1F71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:rsidR="00F819B4" w:rsidRPr="004E69FB" w:rsidRDefault="00F819B4" w:rsidP="00F819B4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>
        <w:rPr>
          <w:rFonts w:ascii="Calibri" w:eastAsia="Calibri" w:hAnsi="Calibri" w:cs="Arial"/>
          <w:b/>
          <w:sz w:val="32"/>
        </w:rPr>
        <w:br w:type="page"/>
      </w: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/>
      </w:tblPr>
      <w:tblGrid>
        <w:gridCol w:w="2250"/>
        <w:gridCol w:w="7218"/>
      </w:tblGrid>
      <w:tr w:rsidR="00F819B4" w:rsidRPr="004E69FB" w:rsidTr="004B1F71">
        <w:tc>
          <w:tcPr>
            <w:tcW w:w="2250" w:type="dxa"/>
          </w:tcPr>
          <w:p w:rsidR="00F819B4" w:rsidRPr="004E69FB" w:rsidRDefault="00F819B4" w:rsidP="004B1F71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218" w:type="dxa"/>
          </w:tcPr>
          <w:p w:rsidR="00F819B4" w:rsidRPr="004E69FB" w:rsidRDefault="00F819B4" w:rsidP="004B1F71">
            <w:pPr>
              <w:rPr>
                <w:rFonts w:ascii="Calibri" w:eastAsia="Calibri" w:hAnsi="Calibri" w:cs="Arial"/>
              </w:rPr>
            </w:pPr>
          </w:p>
        </w:tc>
      </w:tr>
      <w:tr w:rsidR="00F819B4" w:rsidRPr="004E69FB" w:rsidTr="004B1F71">
        <w:tc>
          <w:tcPr>
            <w:tcW w:w="2250" w:type="dxa"/>
          </w:tcPr>
          <w:p w:rsidR="00F819B4" w:rsidRPr="004E69FB" w:rsidRDefault="00F819B4" w:rsidP="004B1F71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218" w:type="dxa"/>
          </w:tcPr>
          <w:p w:rsidR="00F819B4" w:rsidRPr="004E69FB" w:rsidRDefault="00F819B4" w:rsidP="004B1F71">
            <w:pPr>
              <w:rPr>
                <w:rFonts w:ascii="Calibri" w:eastAsia="Calibri" w:hAnsi="Calibri" w:cs="Arial"/>
              </w:rPr>
            </w:pPr>
          </w:p>
        </w:tc>
      </w:tr>
      <w:tr w:rsidR="00F819B4" w:rsidRPr="004E69FB" w:rsidTr="004B1F71">
        <w:tc>
          <w:tcPr>
            <w:tcW w:w="2250" w:type="dxa"/>
          </w:tcPr>
          <w:p w:rsidR="00F819B4" w:rsidRPr="004E69FB" w:rsidRDefault="00F819B4" w:rsidP="004B1F71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218" w:type="dxa"/>
            <w:vAlign w:val="center"/>
          </w:tcPr>
          <w:p w:rsidR="00F819B4" w:rsidRPr="00963AEE" w:rsidRDefault="00F819B4" w:rsidP="004B1F71">
            <w:pPr>
              <w:rPr>
                <w:rFonts w:ascii="Calibri" w:hAnsi="Calibri" w:cs="Arial"/>
                <w:sz w:val="24"/>
                <w:szCs w:val="24"/>
              </w:rPr>
            </w:pPr>
            <w:r w:rsidRPr="00963AEE">
              <w:rPr>
                <w:rFonts w:ascii="Arial" w:hAnsi="Arial"/>
                <w:sz w:val="24"/>
                <w:szCs w:val="24"/>
              </w:rPr>
              <w:t>Surveying</w:t>
            </w:r>
          </w:p>
        </w:tc>
      </w:tr>
      <w:tr w:rsidR="00F819B4" w:rsidRPr="004E69FB" w:rsidTr="004B1F71">
        <w:tc>
          <w:tcPr>
            <w:tcW w:w="2250" w:type="dxa"/>
          </w:tcPr>
          <w:p w:rsidR="00F819B4" w:rsidRPr="004E69FB" w:rsidRDefault="00F819B4" w:rsidP="004B1F71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218" w:type="dxa"/>
          </w:tcPr>
          <w:p w:rsidR="00F819B4" w:rsidRPr="001B63A8" w:rsidRDefault="00F819B4" w:rsidP="004B1F71">
            <w:pPr>
              <w:spacing w:before="240"/>
              <w:rPr>
                <w:rFonts w:cstheme="minorHAnsi"/>
                <w:sz w:val="24"/>
                <w:szCs w:val="24"/>
              </w:rPr>
            </w:pPr>
            <w:r w:rsidRPr="001B63A8">
              <w:rPr>
                <w:rFonts w:ascii="Arial" w:eastAsiaTheme="minorEastAsia" w:hAnsi="Arial"/>
                <w:bCs/>
                <w:noProof/>
                <w:sz w:val="24"/>
              </w:rPr>
              <w:t>Measure Angles by Theodolite</w:t>
            </w:r>
          </w:p>
        </w:tc>
      </w:tr>
      <w:tr w:rsidR="00F819B4" w:rsidRPr="004E69FB" w:rsidTr="004B1F71">
        <w:tc>
          <w:tcPr>
            <w:tcW w:w="2250" w:type="dxa"/>
          </w:tcPr>
          <w:p w:rsidR="00F819B4" w:rsidRPr="004E69FB" w:rsidRDefault="00F819B4" w:rsidP="004B1F71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218" w:type="dxa"/>
          </w:tcPr>
          <w:p w:rsidR="00F819B4" w:rsidRPr="001B63A8" w:rsidRDefault="00F819B4" w:rsidP="004B1F71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4"/>
              </w:rPr>
            </w:pPr>
            <w:r w:rsidRPr="001B63A8">
              <w:rPr>
                <w:rFonts w:ascii="Arial" w:hAnsi="Arial" w:cs="Arial"/>
                <w:sz w:val="24"/>
              </w:rPr>
              <w:t>Find out Horizontal Angle measurement</w:t>
            </w:r>
          </w:p>
          <w:p w:rsidR="00F819B4" w:rsidRPr="001B63A8" w:rsidRDefault="00F819B4" w:rsidP="004B1F71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4"/>
              </w:rPr>
            </w:pPr>
            <w:r w:rsidRPr="001B63A8">
              <w:rPr>
                <w:rFonts w:ascii="Arial" w:hAnsi="Arial" w:cs="Arial"/>
                <w:sz w:val="24"/>
              </w:rPr>
              <w:t>Measure Horizontal Angle by Repetition Method</w:t>
            </w:r>
          </w:p>
          <w:p w:rsidR="00F819B4" w:rsidRPr="001B63A8" w:rsidRDefault="00F819B4" w:rsidP="004B1F71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4"/>
              </w:rPr>
            </w:pPr>
            <w:r w:rsidRPr="001B63A8">
              <w:rPr>
                <w:rFonts w:ascii="Arial" w:hAnsi="Arial" w:cs="Arial"/>
                <w:sz w:val="24"/>
              </w:rPr>
              <w:t>Measure Horizontal Angle by Reiteration Method</w:t>
            </w:r>
          </w:p>
          <w:p w:rsidR="00F819B4" w:rsidRPr="00095D9A" w:rsidRDefault="00F819B4" w:rsidP="004B1F71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</w:rPr>
            </w:pPr>
            <w:r w:rsidRPr="001B63A8">
              <w:rPr>
                <w:rFonts w:ascii="Arial" w:hAnsi="Arial" w:cs="Arial"/>
                <w:sz w:val="24"/>
              </w:rPr>
              <w:t>Measure Vertical Angle measurement</w:t>
            </w:r>
          </w:p>
        </w:tc>
      </w:tr>
    </w:tbl>
    <w:p w:rsidR="00F819B4" w:rsidRPr="004E69FB" w:rsidRDefault="00F819B4" w:rsidP="00F819B4">
      <w:pPr>
        <w:spacing w:after="200" w:line="240" w:lineRule="auto"/>
        <w:rPr>
          <w:rFonts w:ascii="Calibri" w:eastAsia="Calibri" w:hAnsi="Calibri" w:cs="Arial"/>
          <w:sz w:val="8"/>
        </w:rPr>
      </w:pPr>
    </w:p>
    <w:p w:rsidR="00F819B4" w:rsidRPr="004E69FB" w:rsidRDefault="00F819B4" w:rsidP="00F819B4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/>
      </w:tblPr>
      <w:tblGrid>
        <w:gridCol w:w="6930"/>
        <w:gridCol w:w="1080"/>
        <w:gridCol w:w="1140"/>
      </w:tblGrid>
      <w:tr w:rsidR="00F819B4" w:rsidRPr="004E69FB" w:rsidTr="004B1F71">
        <w:trPr>
          <w:trHeight w:val="398"/>
        </w:trPr>
        <w:tc>
          <w:tcPr>
            <w:tcW w:w="6930" w:type="dxa"/>
          </w:tcPr>
          <w:p w:rsidR="00F819B4" w:rsidRPr="004E69FB" w:rsidRDefault="00F819B4" w:rsidP="004B1F71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:rsidR="00F819B4" w:rsidRPr="004E69FB" w:rsidRDefault="00F819B4" w:rsidP="004B1F71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40" w:type="dxa"/>
          </w:tcPr>
          <w:p w:rsidR="00F819B4" w:rsidRPr="004E69FB" w:rsidRDefault="00F819B4" w:rsidP="004B1F71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F819B4" w:rsidRPr="004E69FB" w:rsidTr="004B1F71">
        <w:trPr>
          <w:trHeight w:val="398"/>
        </w:trPr>
        <w:tc>
          <w:tcPr>
            <w:tcW w:w="6930" w:type="dxa"/>
          </w:tcPr>
          <w:p w:rsidR="00F819B4" w:rsidRPr="001B63A8" w:rsidRDefault="00F819B4" w:rsidP="004B1F71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1B63A8">
              <w:rPr>
                <w:rFonts w:ascii="Arial" w:hAnsi="Arial" w:cs="Arial"/>
              </w:rPr>
              <w:t xml:space="preserve">Identify the Equipment </w:t>
            </w:r>
          </w:p>
        </w:tc>
        <w:tc>
          <w:tcPr>
            <w:tcW w:w="1080" w:type="dxa"/>
          </w:tcPr>
          <w:p w:rsidR="00F819B4" w:rsidRPr="004E69FB" w:rsidRDefault="009D1339" w:rsidP="004B1F7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35" o:spid="_x0000_s1418" style="position:absolute;margin-left:6.95pt;margin-top:2.4pt;width:28.5pt;height:12.9pt;z-index:2517493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F819B4" w:rsidRPr="004E69FB" w:rsidRDefault="009D1339" w:rsidP="004B1F7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36" o:spid="_x0000_s1419" style="position:absolute;margin-left:9.35pt;margin-top:2.4pt;width:28.45pt;height:12.85pt;z-index:2517504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</w:pict>
            </w:r>
          </w:p>
        </w:tc>
      </w:tr>
      <w:tr w:rsidR="00F819B4" w:rsidRPr="004E69FB" w:rsidTr="004B1F71">
        <w:trPr>
          <w:trHeight w:val="398"/>
        </w:trPr>
        <w:tc>
          <w:tcPr>
            <w:tcW w:w="6930" w:type="dxa"/>
          </w:tcPr>
          <w:p w:rsidR="00F819B4" w:rsidRPr="001B63A8" w:rsidRDefault="00F819B4" w:rsidP="004B1F71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1B63A8">
              <w:rPr>
                <w:rFonts w:ascii="Arial" w:hAnsi="Arial" w:cs="Arial"/>
              </w:rPr>
              <w:t>Set Theodolite on tripod at station point</w:t>
            </w:r>
          </w:p>
        </w:tc>
        <w:tc>
          <w:tcPr>
            <w:tcW w:w="1080" w:type="dxa"/>
          </w:tcPr>
          <w:p w:rsidR="00F819B4" w:rsidRPr="004E69FB" w:rsidRDefault="009D1339" w:rsidP="004B1F7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32" o:spid="_x0000_s1416" style="position:absolute;margin-left:8.4pt;margin-top:6.55pt;width:28.5pt;height:12.9pt;z-index:2517473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</w:tcPr>
          <w:p w:rsidR="00F819B4" w:rsidRPr="004E69FB" w:rsidRDefault="009D1339" w:rsidP="004B1F7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33" o:spid="_x0000_s1417" style="position:absolute;margin-left:9.6pt;margin-top:6.55pt;width:28.5pt;height:12.9pt;z-index:2517483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</w:pict>
            </w:r>
          </w:p>
        </w:tc>
      </w:tr>
      <w:tr w:rsidR="00F819B4" w:rsidRPr="004E69FB" w:rsidTr="004B1F71">
        <w:trPr>
          <w:trHeight w:val="398"/>
        </w:trPr>
        <w:tc>
          <w:tcPr>
            <w:tcW w:w="6930" w:type="dxa"/>
          </w:tcPr>
          <w:p w:rsidR="00F819B4" w:rsidRPr="001B63A8" w:rsidRDefault="00F819B4" w:rsidP="004B1F71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1B63A8">
              <w:rPr>
                <w:rFonts w:ascii="Arial" w:hAnsi="Arial" w:cs="Arial"/>
              </w:rPr>
              <w:t>Perform temporary adjustment &amp; Focus Theodolite.</w:t>
            </w:r>
          </w:p>
        </w:tc>
        <w:tc>
          <w:tcPr>
            <w:tcW w:w="1080" w:type="dxa"/>
          </w:tcPr>
          <w:p w:rsidR="00F819B4" w:rsidRPr="004E69FB" w:rsidRDefault="009D1339" w:rsidP="004B1F71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4" o:spid="_x0000_s1400" style="position:absolute;margin-left:8.7pt;margin-top:3.2pt;width:28.5pt;height:12.9pt;z-index:2517309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F819B4" w:rsidRPr="004E69FB" w:rsidRDefault="009D1339" w:rsidP="004B1F71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5" o:spid="_x0000_s1401" style="position:absolute;margin-left:9.5pt;margin-top:2.35pt;width:28.5pt;height:12.9pt;z-index:2517319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</w:pict>
            </w:r>
          </w:p>
        </w:tc>
      </w:tr>
      <w:tr w:rsidR="00F819B4" w:rsidRPr="004E69FB" w:rsidTr="004B1F71">
        <w:trPr>
          <w:trHeight w:val="398"/>
        </w:trPr>
        <w:tc>
          <w:tcPr>
            <w:tcW w:w="6930" w:type="dxa"/>
          </w:tcPr>
          <w:p w:rsidR="00F819B4" w:rsidRPr="001B63A8" w:rsidRDefault="00F819B4" w:rsidP="004B1F71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1B63A8">
              <w:rPr>
                <w:rFonts w:ascii="Arial" w:hAnsi="Arial" w:cs="Arial"/>
              </w:rPr>
              <w:t>Set  0</w:t>
            </w:r>
            <w:r w:rsidRPr="001B63A8">
              <w:rPr>
                <w:rFonts w:cs="Arial"/>
              </w:rPr>
              <w:t>⁰</w:t>
            </w:r>
            <w:r w:rsidRPr="001B63A8">
              <w:rPr>
                <w:rFonts w:ascii="Arial" w:hAnsi="Arial" w:cs="Arial"/>
              </w:rPr>
              <w:t xml:space="preserve">-0’-0” Vernier </w:t>
            </w:r>
          </w:p>
        </w:tc>
        <w:tc>
          <w:tcPr>
            <w:tcW w:w="1080" w:type="dxa"/>
          </w:tcPr>
          <w:p w:rsidR="00F819B4" w:rsidRPr="004E69FB" w:rsidRDefault="009D1339" w:rsidP="004B1F7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6" o:spid="_x0000_s1402" style="position:absolute;margin-left:8.8pt;margin-top:3.4pt;width:28.5pt;height:12.9pt;z-index:2517329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F819B4" w:rsidRPr="004E69FB" w:rsidRDefault="009D1339" w:rsidP="004B1F7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7" o:spid="_x0000_s1403" style="position:absolute;margin-left:9.5pt;margin-top:3.4pt;width:28.5pt;height:12.9pt;z-index:2517340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</w:pict>
            </w:r>
          </w:p>
        </w:tc>
      </w:tr>
      <w:tr w:rsidR="00F819B4" w:rsidRPr="004E69FB" w:rsidTr="004B1F71">
        <w:trPr>
          <w:trHeight w:val="398"/>
        </w:trPr>
        <w:tc>
          <w:tcPr>
            <w:tcW w:w="6930" w:type="dxa"/>
          </w:tcPr>
          <w:p w:rsidR="00F819B4" w:rsidRPr="001B63A8" w:rsidRDefault="00F819B4" w:rsidP="004B1F71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1B63A8">
              <w:rPr>
                <w:rFonts w:ascii="Arial" w:hAnsi="Arial" w:cs="Arial"/>
              </w:rPr>
              <w:t>Bisect given points</w:t>
            </w:r>
          </w:p>
        </w:tc>
        <w:tc>
          <w:tcPr>
            <w:tcW w:w="1080" w:type="dxa"/>
          </w:tcPr>
          <w:p w:rsidR="00F819B4" w:rsidRPr="004E69FB" w:rsidRDefault="009D1339" w:rsidP="004B1F71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8" o:spid="_x0000_s1404" style="position:absolute;left:0;text-align:left;margin-left:8.3pt;margin-top:2.85pt;width:28.5pt;height:12.9pt;z-index:2517350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F819B4" w:rsidRPr="004E69FB" w:rsidRDefault="009D1339" w:rsidP="004B1F7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9" o:spid="_x0000_s1405" style="position:absolute;margin-left:10.6pt;margin-top:2.85pt;width:28.5pt;height:12.9pt;z-index:2517360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</w:pict>
            </w:r>
          </w:p>
        </w:tc>
      </w:tr>
      <w:tr w:rsidR="00F819B4" w:rsidRPr="004E69FB" w:rsidTr="004B1F71">
        <w:trPr>
          <w:trHeight w:val="398"/>
        </w:trPr>
        <w:tc>
          <w:tcPr>
            <w:tcW w:w="6930" w:type="dxa"/>
          </w:tcPr>
          <w:p w:rsidR="00F819B4" w:rsidRPr="001B63A8" w:rsidRDefault="00F819B4" w:rsidP="004B1F71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1B63A8">
              <w:rPr>
                <w:rFonts w:ascii="Arial" w:hAnsi="Arial" w:cs="Arial"/>
              </w:rPr>
              <w:t>Sight other given points</w:t>
            </w:r>
          </w:p>
        </w:tc>
        <w:tc>
          <w:tcPr>
            <w:tcW w:w="1080" w:type="dxa"/>
          </w:tcPr>
          <w:p w:rsidR="00F819B4" w:rsidRPr="004E69FB" w:rsidRDefault="009D1339" w:rsidP="004B1F7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0" o:spid="_x0000_s1406" style="position:absolute;margin-left:8.3pt;margin-top:3.95pt;width:28.5pt;height:12.9pt;z-index:2517370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BWpibb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F819B4" w:rsidRPr="004E69FB" w:rsidRDefault="009D1339" w:rsidP="004B1F7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1" o:spid="_x0000_s1407" style="position:absolute;margin-left:10.05pt;margin-top:3.95pt;width:28.5pt;height:12.9pt;z-index:2517381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AS8aSE2QAAAAYBAAAPAAAAAAAAAAAA&#10;AAAAAMwEAABkcnMvZG93bnJldi54bWxQSwUGAAAAAAQABADzAAAA0gUAAAAA&#10;" filled="f" strokecolor="#385d8a" strokeweight=".25pt"/>
              </w:pict>
            </w:r>
          </w:p>
        </w:tc>
      </w:tr>
      <w:tr w:rsidR="00F819B4" w:rsidRPr="004E69FB" w:rsidTr="004B1F71">
        <w:trPr>
          <w:trHeight w:val="398"/>
        </w:trPr>
        <w:tc>
          <w:tcPr>
            <w:tcW w:w="6930" w:type="dxa"/>
          </w:tcPr>
          <w:p w:rsidR="00F819B4" w:rsidRPr="001B63A8" w:rsidRDefault="00F819B4" w:rsidP="004B1F71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1B63A8">
              <w:rPr>
                <w:rFonts w:ascii="Arial" w:hAnsi="Arial" w:cs="Arial"/>
              </w:rPr>
              <w:t>Read Vernier reading</w:t>
            </w:r>
          </w:p>
        </w:tc>
        <w:tc>
          <w:tcPr>
            <w:tcW w:w="1080" w:type="dxa"/>
          </w:tcPr>
          <w:p w:rsidR="00F819B4" w:rsidRPr="004E69FB" w:rsidRDefault="009D1339" w:rsidP="004B1F7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5" o:spid="_x0000_s1409" style="position:absolute;margin-left:7.9pt;margin-top:2.5pt;width:28.5pt;height:12.9pt;z-index:2517401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7JEJh2QAAAAYBAAAPAAAAAAAAAAAA&#10;AAAAAMw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:rsidR="00F819B4" w:rsidRPr="004E69FB" w:rsidRDefault="009D1339" w:rsidP="004B1F7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4" o:spid="_x0000_s1408" style="position:absolute;margin-left:10.2pt;margin-top:3.05pt;width:28.45pt;height:12.85pt;z-index:2517391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B4BToAcQIAAN8EAAAOAAAAAAAAAAAAAAAA&#10;AC4CAABkcnMvZTJvRG9jLnhtbFBLAQItABQABgAIAAAAIQDXz5TH2gAAAAYBAAAPAAAAAAAAAAAA&#10;AAAAAMsEAABkcnMvZG93bnJldi54bWxQSwUGAAAAAAQABADzAAAA0gUAAAAA&#10;" filled="f" strokecolor="#385d8a" strokeweight=".25pt"/>
              </w:pict>
            </w:r>
          </w:p>
        </w:tc>
      </w:tr>
      <w:tr w:rsidR="00F819B4" w:rsidRPr="004E69FB" w:rsidTr="004B1F71">
        <w:trPr>
          <w:trHeight w:val="398"/>
        </w:trPr>
        <w:tc>
          <w:tcPr>
            <w:tcW w:w="6930" w:type="dxa"/>
          </w:tcPr>
          <w:p w:rsidR="00F819B4" w:rsidRPr="001B63A8" w:rsidRDefault="00F819B4" w:rsidP="004B1F71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1B63A8">
              <w:rPr>
                <w:rFonts w:ascii="Arial" w:hAnsi="Arial" w:cs="Arial"/>
              </w:rPr>
              <w:t xml:space="preserve">Identify the Equipment </w:t>
            </w:r>
          </w:p>
        </w:tc>
        <w:tc>
          <w:tcPr>
            <w:tcW w:w="1080" w:type="dxa"/>
          </w:tcPr>
          <w:p w:rsidR="00F819B4" w:rsidRPr="004E69FB" w:rsidRDefault="009D1339" w:rsidP="004B1F7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6" o:spid="_x0000_s1410" style="position:absolute;margin-left:7.35pt;margin-top:3.6pt;width:28.5pt;height:12.9pt;z-index:2517411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F819B4" w:rsidRPr="004E69FB" w:rsidRDefault="009D1339" w:rsidP="004B1F7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7" o:spid="_x0000_s1411" style="position:absolute;margin-left:9.7pt;margin-top:3.05pt;width:28.5pt;height:12.9pt;z-index:2517422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CwkfHpyAgAA3wQAAA4AAAAAAAAAAAAAAAAA&#10;LgIAAGRycy9lMm9Eb2MueG1sUEsBAi0AFAAGAAgAAAAhAFL3ca/YAAAABgEAAA8AAAAAAAAAAAAA&#10;AAAAzAQAAGRycy9kb3ducmV2LnhtbFBLBQYAAAAABAAEAPMAAADRBQAAAAA=&#10;" filled="f" strokecolor="#385d8a" strokeweight=".25pt"/>
              </w:pict>
            </w:r>
          </w:p>
        </w:tc>
      </w:tr>
      <w:tr w:rsidR="00F819B4" w:rsidRPr="004E69FB" w:rsidTr="004B1F71">
        <w:trPr>
          <w:trHeight w:val="398"/>
        </w:trPr>
        <w:tc>
          <w:tcPr>
            <w:tcW w:w="6930" w:type="dxa"/>
          </w:tcPr>
          <w:p w:rsidR="00F819B4" w:rsidRPr="001B63A8" w:rsidRDefault="00F819B4" w:rsidP="004B1F71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1B63A8">
              <w:rPr>
                <w:rFonts w:ascii="Arial" w:hAnsi="Arial" w:cs="Arial"/>
              </w:rPr>
              <w:t>Set Theodolite on tripod at station point O</w:t>
            </w:r>
          </w:p>
        </w:tc>
        <w:tc>
          <w:tcPr>
            <w:tcW w:w="1080" w:type="dxa"/>
          </w:tcPr>
          <w:p w:rsidR="00F819B4" w:rsidRPr="004E69FB" w:rsidRDefault="009D1339" w:rsidP="004B1F7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8" o:spid="_x0000_s1412" style="position:absolute;margin-left:7.8pt;margin-top:4.7pt;width:28.5pt;height:12.9pt;z-index:2517432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Cdp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9FL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F819B4" w:rsidRPr="004E69FB" w:rsidRDefault="009D1339" w:rsidP="004B1F7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9" o:spid="_x0000_s1413" style="position:absolute;margin-left:10.25pt;margin-top:4.15pt;width:28.5pt;height:12.9pt;z-index:2517442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t9OcwIAAN8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" filled="f" strokecolor="#385d8a" strokeweight=".25pt"/>
              </w:pict>
            </w:r>
          </w:p>
        </w:tc>
      </w:tr>
      <w:tr w:rsidR="00F819B4" w:rsidRPr="004E69FB" w:rsidTr="004B1F71">
        <w:trPr>
          <w:trHeight w:val="398"/>
        </w:trPr>
        <w:tc>
          <w:tcPr>
            <w:tcW w:w="6930" w:type="dxa"/>
          </w:tcPr>
          <w:p w:rsidR="00F819B4" w:rsidRPr="001B63A8" w:rsidRDefault="00F819B4" w:rsidP="004B1F71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1B63A8">
              <w:rPr>
                <w:rFonts w:ascii="Arial" w:hAnsi="Arial" w:cs="Arial"/>
              </w:rPr>
              <w:t>Perform temporary adjustment &amp; Focus Theodolite.</w:t>
            </w:r>
          </w:p>
        </w:tc>
        <w:tc>
          <w:tcPr>
            <w:tcW w:w="1080" w:type="dxa"/>
          </w:tcPr>
          <w:p w:rsidR="00F819B4" w:rsidRPr="004E69FB" w:rsidRDefault="009D1339" w:rsidP="004B1F7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20" o:spid="_x0000_s1414" style="position:absolute;margin-left:6.85pt;margin-top:3.15pt;width:28.5pt;height:12.9pt;z-index:2517452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iLI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F819B4" w:rsidRPr="004E69FB" w:rsidRDefault="009D1339" w:rsidP="004B1F7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21" o:spid="_x0000_s1415" style="position:absolute;margin-left:10.25pt;margin-top:3.15pt;width:28.5pt;height:12.9pt;z-index:2517463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Nrv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" filled="f" strokecolor="#385d8a" strokeweight=".25pt"/>
              </w:pict>
            </w:r>
          </w:p>
        </w:tc>
      </w:tr>
      <w:tr w:rsidR="00F819B4" w:rsidRPr="004E69FB" w:rsidTr="004B1F71">
        <w:trPr>
          <w:trHeight w:val="398"/>
        </w:trPr>
        <w:tc>
          <w:tcPr>
            <w:tcW w:w="6930" w:type="dxa"/>
          </w:tcPr>
          <w:p w:rsidR="00F819B4" w:rsidRPr="001B63A8" w:rsidRDefault="00F819B4" w:rsidP="004B1F71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1B63A8">
              <w:rPr>
                <w:rFonts w:ascii="Arial" w:hAnsi="Arial" w:cs="Arial"/>
              </w:rPr>
              <w:t>Set Vernier 0</w:t>
            </w:r>
            <w:r w:rsidRPr="001B63A8">
              <w:rPr>
                <w:rFonts w:cs="Arial"/>
              </w:rPr>
              <w:t>⁰</w:t>
            </w:r>
            <w:r w:rsidRPr="001B63A8">
              <w:rPr>
                <w:rFonts w:ascii="Arial" w:hAnsi="Arial" w:cs="Arial"/>
              </w:rPr>
              <w:t>-0’-0”at given point A</w:t>
            </w:r>
          </w:p>
        </w:tc>
        <w:tc>
          <w:tcPr>
            <w:tcW w:w="1080" w:type="dxa"/>
          </w:tcPr>
          <w:p w:rsidR="00F819B4" w:rsidRPr="004E69FB" w:rsidRDefault="009D1339" w:rsidP="004B1F7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420" style="position:absolute;margin-left:6.95pt;margin-top:2.4pt;width:28.5pt;height:12.9pt;z-index:2517514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F819B4" w:rsidRPr="004E69FB" w:rsidRDefault="009D1339" w:rsidP="004B1F7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421" style="position:absolute;margin-left:9.35pt;margin-top:2.4pt;width:28.45pt;height:12.85pt;z-index:2517524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</w:pict>
            </w:r>
          </w:p>
        </w:tc>
      </w:tr>
      <w:tr w:rsidR="00F819B4" w:rsidRPr="004E69FB" w:rsidTr="004B1F71">
        <w:trPr>
          <w:trHeight w:val="398"/>
        </w:trPr>
        <w:tc>
          <w:tcPr>
            <w:tcW w:w="6930" w:type="dxa"/>
          </w:tcPr>
          <w:p w:rsidR="00F819B4" w:rsidRPr="001B63A8" w:rsidRDefault="00F819B4" w:rsidP="004B1F71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1B63A8">
              <w:rPr>
                <w:rFonts w:ascii="Arial" w:hAnsi="Arial" w:cs="Arial"/>
              </w:rPr>
              <w:t>Range other object B</w:t>
            </w:r>
          </w:p>
        </w:tc>
        <w:tc>
          <w:tcPr>
            <w:tcW w:w="1080" w:type="dxa"/>
          </w:tcPr>
          <w:p w:rsidR="00F819B4" w:rsidRPr="004E69FB" w:rsidRDefault="009D1339" w:rsidP="004B1F7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422" style="position:absolute;margin-left:8.4pt;margin-top:6.55pt;width:28.5pt;height:12.9pt;z-index:2517534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</w:tcPr>
          <w:p w:rsidR="00F819B4" w:rsidRPr="004E69FB" w:rsidRDefault="009D1339" w:rsidP="004B1F7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423" style="position:absolute;margin-left:9.6pt;margin-top:6.55pt;width:28.5pt;height:12.9pt;z-index:2517544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</w:pict>
            </w:r>
          </w:p>
        </w:tc>
      </w:tr>
      <w:tr w:rsidR="00F819B4" w:rsidRPr="004E69FB" w:rsidTr="004B1F71">
        <w:trPr>
          <w:trHeight w:val="398"/>
        </w:trPr>
        <w:tc>
          <w:tcPr>
            <w:tcW w:w="6930" w:type="dxa"/>
          </w:tcPr>
          <w:p w:rsidR="00F819B4" w:rsidRPr="001B63A8" w:rsidRDefault="00F819B4" w:rsidP="004B1F71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1B63A8">
              <w:rPr>
                <w:rFonts w:ascii="Arial" w:hAnsi="Arial" w:cs="Arial"/>
              </w:rPr>
              <w:t>Take Vernier reading for angle AOB</w:t>
            </w:r>
          </w:p>
        </w:tc>
        <w:tc>
          <w:tcPr>
            <w:tcW w:w="1080" w:type="dxa"/>
          </w:tcPr>
          <w:p w:rsidR="00F819B4" w:rsidRPr="004E69FB" w:rsidRDefault="009D1339" w:rsidP="004B1F71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424" style="position:absolute;margin-left:8.7pt;margin-top:3.2pt;width:28.5pt;height:12.9pt;z-index:2517555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F819B4" w:rsidRPr="004E69FB" w:rsidRDefault="009D1339" w:rsidP="004B1F71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425" style="position:absolute;margin-left:9.5pt;margin-top:2.35pt;width:28.5pt;height:12.9pt;z-index:2517565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</w:pict>
            </w:r>
          </w:p>
        </w:tc>
      </w:tr>
      <w:tr w:rsidR="00F819B4" w:rsidRPr="004E69FB" w:rsidTr="004B1F71">
        <w:trPr>
          <w:trHeight w:val="398"/>
        </w:trPr>
        <w:tc>
          <w:tcPr>
            <w:tcW w:w="6930" w:type="dxa"/>
          </w:tcPr>
          <w:p w:rsidR="00F819B4" w:rsidRPr="001B63A8" w:rsidRDefault="00F819B4" w:rsidP="004B1F71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1B63A8">
              <w:rPr>
                <w:rFonts w:ascii="Arial" w:hAnsi="Arial" w:cs="Arial"/>
              </w:rPr>
              <w:t>Repeat method B to A</w:t>
            </w:r>
          </w:p>
        </w:tc>
        <w:tc>
          <w:tcPr>
            <w:tcW w:w="1080" w:type="dxa"/>
          </w:tcPr>
          <w:p w:rsidR="00F819B4" w:rsidRPr="004E69FB" w:rsidRDefault="009D1339" w:rsidP="004B1F7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426" style="position:absolute;margin-left:8.8pt;margin-top:3.4pt;width:28.5pt;height:12.9pt;z-index:2517575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F819B4" w:rsidRPr="004E69FB" w:rsidRDefault="009D1339" w:rsidP="004B1F7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427" style="position:absolute;margin-left:9.5pt;margin-top:3.4pt;width:28.5pt;height:12.9pt;z-index:2517585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</w:pict>
            </w:r>
          </w:p>
        </w:tc>
      </w:tr>
      <w:tr w:rsidR="00F819B4" w:rsidRPr="004E69FB" w:rsidTr="004B1F71">
        <w:trPr>
          <w:trHeight w:val="398"/>
        </w:trPr>
        <w:tc>
          <w:tcPr>
            <w:tcW w:w="6930" w:type="dxa"/>
          </w:tcPr>
          <w:p w:rsidR="00F819B4" w:rsidRPr="001B63A8" w:rsidRDefault="00F819B4" w:rsidP="004B1F71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1B63A8">
              <w:rPr>
                <w:rFonts w:ascii="Arial" w:hAnsi="Arial" w:cs="Arial"/>
              </w:rPr>
              <w:t>Check the difference</w:t>
            </w:r>
          </w:p>
        </w:tc>
        <w:tc>
          <w:tcPr>
            <w:tcW w:w="1080" w:type="dxa"/>
          </w:tcPr>
          <w:p w:rsidR="00F819B4" w:rsidRPr="004E69FB" w:rsidRDefault="009D1339" w:rsidP="004B1F71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428" style="position:absolute;left:0;text-align:left;margin-left:8.3pt;margin-top:2.85pt;width:28.5pt;height:12.9pt;z-index:2517596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F819B4" w:rsidRPr="004E69FB" w:rsidRDefault="009D1339" w:rsidP="004B1F7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429" style="position:absolute;margin-left:10.6pt;margin-top:2.85pt;width:28.5pt;height:12.9pt;z-index:2517606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</w:pict>
            </w:r>
          </w:p>
        </w:tc>
      </w:tr>
      <w:tr w:rsidR="00F819B4" w:rsidRPr="004E69FB" w:rsidTr="004B1F71">
        <w:trPr>
          <w:trHeight w:val="398"/>
        </w:trPr>
        <w:tc>
          <w:tcPr>
            <w:tcW w:w="6930" w:type="dxa"/>
          </w:tcPr>
          <w:p w:rsidR="00F819B4" w:rsidRPr="001B63A8" w:rsidRDefault="00F819B4" w:rsidP="004B1F71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1B63A8">
              <w:rPr>
                <w:rFonts w:ascii="Arial" w:hAnsi="Arial" w:cs="Arial"/>
              </w:rPr>
              <w:t xml:space="preserve">Identify the Equipment </w:t>
            </w:r>
          </w:p>
        </w:tc>
        <w:tc>
          <w:tcPr>
            <w:tcW w:w="1080" w:type="dxa"/>
          </w:tcPr>
          <w:p w:rsidR="00F819B4" w:rsidRPr="004E69FB" w:rsidRDefault="009D1339" w:rsidP="004B1F7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430" style="position:absolute;margin-left:8.3pt;margin-top:3.95pt;width:28.5pt;height:12.9pt;z-index:2517616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BWpibb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F819B4" w:rsidRPr="004E69FB" w:rsidRDefault="009D1339" w:rsidP="004B1F7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431" style="position:absolute;margin-left:10.05pt;margin-top:3.95pt;width:28.5pt;height:12.9pt;z-index:2517626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AS8aSE2QAAAAYBAAAPAAAAAAAAAAAA&#10;AAAAAMwEAABkcnMvZG93bnJldi54bWxQSwUGAAAAAAQABADzAAAA0gUAAAAA&#10;" filled="f" strokecolor="#385d8a" strokeweight=".25pt"/>
              </w:pict>
            </w:r>
          </w:p>
        </w:tc>
      </w:tr>
      <w:tr w:rsidR="00F819B4" w:rsidRPr="004E69FB" w:rsidTr="004B1F71">
        <w:trPr>
          <w:trHeight w:val="398"/>
        </w:trPr>
        <w:tc>
          <w:tcPr>
            <w:tcW w:w="6930" w:type="dxa"/>
          </w:tcPr>
          <w:p w:rsidR="00F819B4" w:rsidRPr="001B63A8" w:rsidRDefault="00F819B4" w:rsidP="004B1F71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1B63A8">
              <w:rPr>
                <w:rFonts w:ascii="Arial" w:hAnsi="Arial" w:cs="Arial"/>
              </w:rPr>
              <w:t>Set Theodolite on tripod at station point O</w:t>
            </w:r>
          </w:p>
        </w:tc>
        <w:tc>
          <w:tcPr>
            <w:tcW w:w="1080" w:type="dxa"/>
          </w:tcPr>
          <w:p w:rsidR="00F819B4" w:rsidRPr="004E69FB" w:rsidRDefault="009D1339" w:rsidP="004B1F7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433" style="position:absolute;margin-left:7.9pt;margin-top:2.5pt;width:28.5pt;height:12.9pt;z-index:2517647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7JEJh2QAAAAYBAAAPAAAAAAAAAAAA&#10;AAAAAMw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:rsidR="00F819B4" w:rsidRPr="004E69FB" w:rsidRDefault="009D1339" w:rsidP="004B1F7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432" style="position:absolute;margin-left:10.2pt;margin-top:3.05pt;width:28.45pt;height:12.85pt;z-index:2517637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B4BToAcQIAAN8EAAAOAAAAAAAAAAAAAAAA&#10;AC4CAABkcnMvZTJvRG9jLnhtbFBLAQItABQABgAIAAAAIQDXz5TH2gAAAAYBAAAPAAAAAAAAAAAA&#10;AAAAAMsEAABkcnMvZG93bnJldi54bWxQSwUGAAAAAAQABADzAAAA0gUAAAAA&#10;" filled="f" strokecolor="#385d8a" strokeweight=".25pt"/>
              </w:pict>
            </w:r>
          </w:p>
        </w:tc>
      </w:tr>
      <w:tr w:rsidR="00F819B4" w:rsidRPr="004E69FB" w:rsidTr="004B1F71">
        <w:trPr>
          <w:trHeight w:val="398"/>
        </w:trPr>
        <w:tc>
          <w:tcPr>
            <w:tcW w:w="6930" w:type="dxa"/>
          </w:tcPr>
          <w:p w:rsidR="00F819B4" w:rsidRPr="001B63A8" w:rsidRDefault="00F819B4" w:rsidP="004B1F71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1B63A8">
              <w:rPr>
                <w:rFonts w:ascii="Arial" w:hAnsi="Arial" w:cs="Arial"/>
              </w:rPr>
              <w:t>Perform temporary adjustment &amp; Focus Theodolite.</w:t>
            </w:r>
          </w:p>
        </w:tc>
        <w:tc>
          <w:tcPr>
            <w:tcW w:w="1080" w:type="dxa"/>
          </w:tcPr>
          <w:p w:rsidR="00F819B4" w:rsidRPr="004E69FB" w:rsidRDefault="009D1339" w:rsidP="004B1F7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434" style="position:absolute;margin-left:7.35pt;margin-top:3.6pt;width:28.5pt;height:12.9pt;z-index:2517657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F819B4" w:rsidRPr="004E69FB" w:rsidRDefault="009D1339" w:rsidP="004B1F7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435" style="position:absolute;margin-left:9.7pt;margin-top:3.05pt;width:28.5pt;height:12.9pt;z-index:2517667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CwkfHpyAgAA3wQAAA4AAAAAAAAAAAAAAAAA&#10;LgIAAGRycy9lMm9Eb2MueG1sUEsBAi0AFAAGAAgAAAAhAFL3ca/YAAAABgEAAA8AAAAAAAAAAAAA&#10;AAAAzAQAAGRycy9kb3ducmV2LnhtbFBLBQYAAAAABAAEAPMAAADRBQAAAAA=&#10;" filled="f" strokecolor="#385d8a" strokeweight=".25pt"/>
              </w:pict>
            </w:r>
          </w:p>
        </w:tc>
      </w:tr>
      <w:tr w:rsidR="00F819B4" w:rsidRPr="004E69FB" w:rsidTr="004B1F71">
        <w:trPr>
          <w:trHeight w:val="398"/>
        </w:trPr>
        <w:tc>
          <w:tcPr>
            <w:tcW w:w="6930" w:type="dxa"/>
          </w:tcPr>
          <w:p w:rsidR="00F819B4" w:rsidRPr="001B63A8" w:rsidRDefault="00F819B4" w:rsidP="004B1F71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1B63A8">
              <w:rPr>
                <w:rFonts w:ascii="Arial" w:hAnsi="Arial" w:cs="Arial"/>
              </w:rPr>
              <w:t>Set Vernier 0</w:t>
            </w:r>
            <w:r w:rsidRPr="001B63A8">
              <w:rPr>
                <w:rFonts w:cs="Arial"/>
              </w:rPr>
              <w:t>⁰</w:t>
            </w:r>
            <w:r w:rsidRPr="001B63A8">
              <w:rPr>
                <w:rFonts w:ascii="Arial" w:hAnsi="Arial" w:cs="Arial"/>
              </w:rPr>
              <w:t>0’0” at given point A</w:t>
            </w:r>
          </w:p>
        </w:tc>
        <w:tc>
          <w:tcPr>
            <w:tcW w:w="1080" w:type="dxa"/>
          </w:tcPr>
          <w:p w:rsidR="00F819B4" w:rsidRPr="004E69FB" w:rsidRDefault="009D1339" w:rsidP="004B1F7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436" style="position:absolute;margin-left:7.8pt;margin-top:4.7pt;width:28.5pt;height:12.9pt;z-index:2517678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Cdp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9FL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F819B4" w:rsidRPr="004E69FB" w:rsidRDefault="009D1339" w:rsidP="004B1F7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437" style="position:absolute;margin-left:10.25pt;margin-top:4.15pt;width:28.5pt;height:12.9pt;z-index:2517688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t9OcwIAAN8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" filled="f" strokecolor="#385d8a" strokeweight=".25pt"/>
              </w:pict>
            </w:r>
          </w:p>
        </w:tc>
      </w:tr>
      <w:tr w:rsidR="00F819B4" w:rsidRPr="004E69FB" w:rsidTr="004B1F71">
        <w:trPr>
          <w:trHeight w:val="398"/>
        </w:trPr>
        <w:tc>
          <w:tcPr>
            <w:tcW w:w="6930" w:type="dxa"/>
          </w:tcPr>
          <w:p w:rsidR="00F819B4" w:rsidRPr="001B63A8" w:rsidRDefault="00F819B4" w:rsidP="004B1F71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1B63A8">
              <w:rPr>
                <w:rFonts w:ascii="Arial" w:hAnsi="Arial" w:cs="Arial"/>
              </w:rPr>
              <w:t>Range other object B</w:t>
            </w:r>
          </w:p>
        </w:tc>
        <w:tc>
          <w:tcPr>
            <w:tcW w:w="1080" w:type="dxa"/>
          </w:tcPr>
          <w:p w:rsidR="00F819B4" w:rsidRPr="004E69FB" w:rsidRDefault="009D1339" w:rsidP="004B1F7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438" style="position:absolute;margin-left:6.85pt;margin-top:3.15pt;width:28.5pt;height:12.9pt;z-index:2517698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iLI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F819B4" w:rsidRPr="004E69FB" w:rsidRDefault="009D1339" w:rsidP="004B1F7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439" style="position:absolute;margin-left:10.25pt;margin-top:3.15pt;width:28.5pt;height:12.9pt;z-index:2517708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Nrv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" filled="f" strokecolor="#385d8a" strokeweight=".25pt"/>
              </w:pict>
            </w:r>
          </w:p>
        </w:tc>
      </w:tr>
      <w:tr w:rsidR="00F819B4" w:rsidRPr="004E69FB" w:rsidTr="004B1F71">
        <w:trPr>
          <w:trHeight w:val="398"/>
        </w:trPr>
        <w:tc>
          <w:tcPr>
            <w:tcW w:w="6930" w:type="dxa"/>
          </w:tcPr>
          <w:p w:rsidR="00F819B4" w:rsidRPr="001B63A8" w:rsidRDefault="00F819B4" w:rsidP="004B1F71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1B63A8">
              <w:rPr>
                <w:rFonts w:ascii="Arial" w:hAnsi="Arial" w:cs="Arial"/>
              </w:rPr>
              <w:t>Take Vernier Angle AOB</w:t>
            </w:r>
          </w:p>
        </w:tc>
        <w:tc>
          <w:tcPr>
            <w:tcW w:w="1080" w:type="dxa"/>
          </w:tcPr>
          <w:p w:rsidR="00F819B4" w:rsidRPr="004E69FB" w:rsidRDefault="009D1339" w:rsidP="004B1F7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440" style="position:absolute;margin-left:7.35pt;margin-top:3.6pt;width:28.5pt;height:12.9pt;z-index:2517719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F819B4" w:rsidRPr="004E69FB" w:rsidRDefault="009D1339" w:rsidP="004B1F7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441" style="position:absolute;margin-left:9.7pt;margin-top:3.05pt;width:28.5pt;height:12.9pt;z-index:2517729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CwkfHpyAgAA3wQAAA4AAAAAAAAAAAAAAAAA&#10;LgIAAGRycy9lMm9Eb2MueG1sUEsBAi0AFAAGAAgAAAAhAFL3ca/YAAAABgEAAA8AAAAAAAAAAAAA&#10;AAAAzAQAAGRycy9kb3ducmV2LnhtbFBLBQYAAAAABAAEAPMAAADRBQAAAAA=&#10;" filled="f" strokecolor="#385d8a" strokeweight=".25pt"/>
              </w:pict>
            </w:r>
          </w:p>
        </w:tc>
      </w:tr>
      <w:tr w:rsidR="00F819B4" w:rsidRPr="004E69FB" w:rsidTr="004B1F71">
        <w:trPr>
          <w:trHeight w:val="398"/>
        </w:trPr>
        <w:tc>
          <w:tcPr>
            <w:tcW w:w="6930" w:type="dxa"/>
          </w:tcPr>
          <w:p w:rsidR="00F819B4" w:rsidRPr="001B63A8" w:rsidRDefault="00F819B4" w:rsidP="004B1F71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1B63A8">
              <w:rPr>
                <w:rFonts w:ascii="Arial" w:hAnsi="Arial" w:cs="Arial"/>
              </w:rPr>
              <w:t>Bisect taken angle</w:t>
            </w:r>
          </w:p>
        </w:tc>
        <w:tc>
          <w:tcPr>
            <w:tcW w:w="1080" w:type="dxa"/>
          </w:tcPr>
          <w:p w:rsidR="00F819B4" w:rsidRPr="004E69FB" w:rsidRDefault="009D1339" w:rsidP="004B1F7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442" style="position:absolute;margin-left:7.8pt;margin-top:4.7pt;width:28.5pt;height:12.9pt;z-index:2517739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Cdp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9FL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F819B4" w:rsidRPr="004E69FB" w:rsidRDefault="009D1339" w:rsidP="004B1F7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443" style="position:absolute;margin-left:10.25pt;margin-top:4.15pt;width:28.5pt;height:12.9pt;z-index:2517749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t9OcwIAAN8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" filled="f" strokecolor="#385d8a" strokeweight=".25pt"/>
              </w:pict>
            </w:r>
          </w:p>
        </w:tc>
      </w:tr>
      <w:tr w:rsidR="00F819B4" w:rsidRPr="004E69FB" w:rsidTr="004B1F71">
        <w:trPr>
          <w:trHeight w:val="398"/>
        </w:trPr>
        <w:tc>
          <w:tcPr>
            <w:tcW w:w="6930" w:type="dxa"/>
          </w:tcPr>
          <w:p w:rsidR="00F819B4" w:rsidRPr="001B63A8" w:rsidRDefault="00F819B4" w:rsidP="004B1F71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1B63A8">
              <w:rPr>
                <w:rFonts w:ascii="Arial" w:hAnsi="Arial" w:cs="Arial"/>
              </w:rPr>
              <w:lastRenderedPageBreak/>
              <w:t>Repeat method BOA</w:t>
            </w:r>
          </w:p>
        </w:tc>
        <w:tc>
          <w:tcPr>
            <w:tcW w:w="1080" w:type="dxa"/>
          </w:tcPr>
          <w:p w:rsidR="00F819B4" w:rsidRPr="004E69FB" w:rsidRDefault="009D1339" w:rsidP="004B1F7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444" style="position:absolute;margin-left:6.95pt;margin-top:2.4pt;width:28.5pt;height:12.9pt;z-index:2517760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F819B4" w:rsidRPr="004E69FB" w:rsidRDefault="009D1339" w:rsidP="004B1F7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445" style="position:absolute;margin-left:9.35pt;margin-top:2.4pt;width:28.45pt;height:12.85pt;z-index:2517770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</w:pict>
            </w:r>
          </w:p>
        </w:tc>
      </w:tr>
      <w:tr w:rsidR="00F819B4" w:rsidRPr="004E69FB" w:rsidTr="004B1F71">
        <w:trPr>
          <w:trHeight w:val="398"/>
        </w:trPr>
        <w:tc>
          <w:tcPr>
            <w:tcW w:w="6930" w:type="dxa"/>
          </w:tcPr>
          <w:p w:rsidR="00F819B4" w:rsidRPr="001B63A8" w:rsidRDefault="00F819B4" w:rsidP="004B1F71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1B63A8">
              <w:rPr>
                <w:rFonts w:ascii="Arial" w:hAnsi="Arial" w:cs="Arial"/>
              </w:rPr>
              <w:t>Check the difference</w:t>
            </w:r>
          </w:p>
        </w:tc>
        <w:tc>
          <w:tcPr>
            <w:tcW w:w="1080" w:type="dxa"/>
          </w:tcPr>
          <w:p w:rsidR="00F819B4" w:rsidRPr="004E69FB" w:rsidRDefault="009D1339" w:rsidP="004B1F7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446" style="position:absolute;margin-left:8.4pt;margin-top:6.55pt;width:28.5pt;height:12.9pt;z-index:2517780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</w:tcPr>
          <w:p w:rsidR="00F819B4" w:rsidRPr="004E69FB" w:rsidRDefault="009D1339" w:rsidP="004B1F7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447" style="position:absolute;margin-left:9.6pt;margin-top:6.55pt;width:28.5pt;height:12.9pt;z-index:2517790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</w:pict>
            </w:r>
          </w:p>
        </w:tc>
      </w:tr>
      <w:tr w:rsidR="00F819B4" w:rsidRPr="004E69FB" w:rsidTr="004B1F71">
        <w:trPr>
          <w:trHeight w:val="398"/>
        </w:trPr>
        <w:tc>
          <w:tcPr>
            <w:tcW w:w="6930" w:type="dxa"/>
          </w:tcPr>
          <w:p w:rsidR="00F819B4" w:rsidRPr="001B63A8" w:rsidRDefault="00F819B4" w:rsidP="004B1F71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1B63A8">
              <w:rPr>
                <w:rFonts w:ascii="Arial" w:hAnsi="Arial" w:cs="Arial"/>
              </w:rPr>
              <w:t>Perform permanent adjustment of theodolite at given station point</w:t>
            </w:r>
          </w:p>
        </w:tc>
        <w:tc>
          <w:tcPr>
            <w:tcW w:w="1080" w:type="dxa"/>
          </w:tcPr>
          <w:p w:rsidR="00F819B4" w:rsidRPr="004E69FB" w:rsidRDefault="009D1339" w:rsidP="004B1F71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448" style="position:absolute;margin-left:8.7pt;margin-top:3.2pt;width:28.5pt;height:12.9pt;z-index:2517800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F819B4" w:rsidRPr="004E69FB" w:rsidRDefault="009D1339" w:rsidP="004B1F71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449" style="position:absolute;margin-left:9.5pt;margin-top:2.35pt;width:28.5pt;height:12.9pt;z-index:2517811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</w:pict>
            </w:r>
          </w:p>
        </w:tc>
      </w:tr>
      <w:tr w:rsidR="00F819B4" w:rsidRPr="004E69FB" w:rsidTr="004B1F71">
        <w:trPr>
          <w:trHeight w:val="398"/>
        </w:trPr>
        <w:tc>
          <w:tcPr>
            <w:tcW w:w="6930" w:type="dxa"/>
          </w:tcPr>
          <w:p w:rsidR="00F819B4" w:rsidRPr="001B63A8" w:rsidRDefault="00F819B4" w:rsidP="004B1F71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1B63A8">
              <w:rPr>
                <w:rFonts w:ascii="Arial" w:hAnsi="Arial" w:cs="Arial"/>
              </w:rPr>
              <w:t>Set the zero of vertical zero of the vertical circle clamp and tangent screw.</w:t>
            </w:r>
          </w:p>
        </w:tc>
        <w:tc>
          <w:tcPr>
            <w:tcW w:w="1080" w:type="dxa"/>
          </w:tcPr>
          <w:p w:rsidR="00F819B4" w:rsidRPr="004E69FB" w:rsidRDefault="009D1339" w:rsidP="004B1F7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450" style="position:absolute;margin-left:8.8pt;margin-top:3.4pt;width:28.5pt;height:12.9pt;z-index:2517821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F819B4" w:rsidRPr="004E69FB" w:rsidRDefault="009D1339" w:rsidP="004B1F7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451" style="position:absolute;margin-left:9.5pt;margin-top:3.4pt;width:28.5pt;height:12.9pt;z-index:2517831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</w:pict>
            </w:r>
          </w:p>
        </w:tc>
      </w:tr>
      <w:tr w:rsidR="00F819B4" w:rsidRPr="004E69FB" w:rsidTr="004B1F71">
        <w:trPr>
          <w:trHeight w:val="398"/>
        </w:trPr>
        <w:tc>
          <w:tcPr>
            <w:tcW w:w="6930" w:type="dxa"/>
          </w:tcPr>
          <w:p w:rsidR="00F819B4" w:rsidRPr="001B63A8" w:rsidRDefault="00F819B4" w:rsidP="004B1F71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1B63A8">
              <w:rPr>
                <w:rFonts w:ascii="Arial" w:hAnsi="Arial" w:cs="Arial"/>
              </w:rPr>
              <w:t>Bring bubble of the altitude level in the central position</w:t>
            </w:r>
          </w:p>
        </w:tc>
        <w:tc>
          <w:tcPr>
            <w:tcW w:w="1080" w:type="dxa"/>
          </w:tcPr>
          <w:p w:rsidR="00F819B4" w:rsidRPr="004E69FB" w:rsidRDefault="009D1339" w:rsidP="004B1F71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452" style="position:absolute;left:0;text-align:left;margin-left:8.3pt;margin-top:2.85pt;width:28.5pt;height:12.9pt;z-index:2517841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F819B4" w:rsidRPr="004E69FB" w:rsidRDefault="009D1339" w:rsidP="004B1F7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453" style="position:absolute;margin-left:10.6pt;margin-top:2.85pt;width:28.5pt;height:12.9pt;z-index:2517852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</w:pict>
            </w:r>
          </w:p>
        </w:tc>
      </w:tr>
      <w:tr w:rsidR="00F819B4" w:rsidRPr="004E69FB" w:rsidTr="004B1F71">
        <w:trPr>
          <w:trHeight w:val="398"/>
        </w:trPr>
        <w:tc>
          <w:tcPr>
            <w:tcW w:w="6930" w:type="dxa"/>
          </w:tcPr>
          <w:p w:rsidR="00F819B4" w:rsidRPr="001B63A8" w:rsidRDefault="00F819B4" w:rsidP="004B1F71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1B63A8">
              <w:rPr>
                <w:rFonts w:ascii="Arial" w:hAnsi="Arial" w:cs="Arial"/>
              </w:rPr>
              <w:t>Use clip screw for adjustment</w:t>
            </w:r>
          </w:p>
        </w:tc>
        <w:tc>
          <w:tcPr>
            <w:tcW w:w="1080" w:type="dxa"/>
          </w:tcPr>
          <w:p w:rsidR="00F819B4" w:rsidRPr="004E69FB" w:rsidRDefault="009D1339" w:rsidP="004B1F7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454" style="position:absolute;margin-left:8.3pt;margin-top:3.95pt;width:28.5pt;height:12.9pt;z-index:2517862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BWpibb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F819B4" w:rsidRPr="004E69FB" w:rsidRDefault="009D1339" w:rsidP="004B1F7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455" style="position:absolute;margin-left:10.05pt;margin-top:3.95pt;width:28.5pt;height:12.9pt;z-index:2517872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AS8aSE2QAAAAYBAAAPAAAAAAAAAAAA&#10;AAAAAMwEAABkcnMvZG93bnJldi54bWxQSwUGAAAAAAQABADzAAAA0gUAAAAA&#10;" filled="f" strokecolor="#385d8a" strokeweight=".25pt"/>
              </w:pict>
            </w:r>
          </w:p>
        </w:tc>
      </w:tr>
      <w:tr w:rsidR="00F819B4" w:rsidRPr="004E69FB" w:rsidTr="004B1F71">
        <w:trPr>
          <w:trHeight w:val="398"/>
        </w:trPr>
        <w:tc>
          <w:tcPr>
            <w:tcW w:w="6930" w:type="dxa"/>
          </w:tcPr>
          <w:p w:rsidR="00F819B4" w:rsidRPr="001B63A8" w:rsidRDefault="00F819B4" w:rsidP="004B1F71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1B63A8">
              <w:rPr>
                <w:rFonts w:ascii="Arial" w:hAnsi="Arial" w:cs="Arial"/>
              </w:rPr>
              <w:t>Loose vertical circle clamp screw</w:t>
            </w:r>
          </w:p>
        </w:tc>
        <w:tc>
          <w:tcPr>
            <w:tcW w:w="1080" w:type="dxa"/>
          </w:tcPr>
          <w:p w:rsidR="00F819B4" w:rsidRPr="004E69FB" w:rsidRDefault="009D1339" w:rsidP="004B1F7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457" style="position:absolute;margin-left:7.9pt;margin-top:2.5pt;width:28.5pt;height:12.9pt;z-index:2517893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7JEJh2QAAAAYBAAAPAAAAAAAAAAAA&#10;AAAAAMw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:rsidR="00F819B4" w:rsidRPr="004E69FB" w:rsidRDefault="009D1339" w:rsidP="004B1F7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456" style="position:absolute;margin-left:10.2pt;margin-top:3.05pt;width:28.45pt;height:12.85pt;z-index:2517882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B4BToAcQIAAN8EAAAOAAAAAAAAAAAAAAAA&#10;AC4CAABkcnMvZTJvRG9jLnhtbFBLAQItABQABgAIAAAAIQDXz5TH2gAAAAYBAAAPAAAAAAAAAAAA&#10;AAAAAMsEAABkcnMvZG93bnJldi54bWxQSwUGAAAAAAQABADzAAAA0gUAAAAA&#10;" filled="f" strokecolor="#385d8a" strokeweight=".25pt"/>
              </w:pict>
            </w:r>
          </w:p>
        </w:tc>
      </w:tr>
      <w:tr w:rsidR="00F819B4" w:rsidRPr="004E69FB" w:rsidTr="004B1F71">
        <w:trPr>
          <w:trHeight w:val="398"/>
        </w:trPr>
        <w:tc>
          <w:tcPr>
            <w:tcW w:w="6930" w:type="dxa"/>
          </w:tcPr>
          <w:p w:rsidR="00F819B4" w:rsidRPr="001B63A8" w:rsidRDefault="00F819B4" w:rsidP="004B1F71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1B63A8">
              <w:rPr>
                <w:rFonts w:ascii="Arial" w:hAnsi="Arial" w:cs="Arial"/>
              </w:rPr>
              <w:t>Set telescope towards object and sight</w:t>
            </w:r>
          </w:p>
        </w:tc>
        <w:tc>
          <w:tcPr>
            <w:tcW w:w="1080" w:type="dxa"/>
          </w:tcPr>
          <w:p w:rsidR="00F819B4" w:rsidRPr="004E69FB" w:rsidRDefault="009D1339" w:rsidP="004B1F7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458" style="position:absolute;margin-left:7.35pt;margin-top:3.6pt;width:28.5pt;height:12.9pt;z-index:2517903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F819B4" w:rsidRPr="004E69FB" w:rsidRDefault="009D1339" w:rsidP="004B1F7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459" style="position:absolute;margin-left:9.7pt;margin-top:3.05pt;width:28.5pt;height:12.9pt;z-index:2517913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CwkfHpyAgAA3wQAAA4AAAAAAAAAAAAAAAAA&#10;LgIAAGRycy9lMm9Eb2MueG1sUEsBAi0AFAAGAAgAAAAhAFL3ca/YAAAABgEAAA8AAAAAAAAAAAAA&#10;AAAAzAQAAGRycy9kb3ducmV2LnhtbFBLBQYAAAAABAAEAPMAAADRBQAAAAA=&#10;" filled="f" strokecolor="#385d8a" strokeweight=".25pt"/>
              </w:pict>
            </w:r>
          </w:p>
        </w:tc>
      </w:tr>
      <w:tr w:rsidR="00F819B4" w:rsidRPr="004E69FB" w:rsidTr="004B1F71">
        <w:trPr>
          <w:trHeight w:val="398"/>
        </w:trPr>
        <w:tc>
          <w:tcPr>
            <w:tcW w:w="6930" w:type="dxa"/>
          </w:tcPr>
          <w:p w:rsidR="00F819B4" w:rsidRPr="001B63A8" w:rsidRDefault="00F819B4" w:rsidP="004B1F71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1B63A8">
              <w:rPr>
                <w:rFonts w:ascii="Arial" w:hAnsi="Arial" w:cs="Arial"/>
              </w:rPr>
              <w:t>Set vertical circle tangent screw.</w:t>
            </w:r>
          </w:p>
        </w:tc>
        <w:tc>
          <w:tcPr>
            <w:tcW w:w="1080" w:type="dxa"/>
          </w:tcPr>
          <w:p w:rsidR="00F819B4" w:rsidRPr="004E69FB" w:rsidRDefault="009D1339" w:rsidP="004B1F7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460" style="position:absolute;margin-left:7.8pt;margin-top:4.7pt;width:28.5pt;height:12.9pt;z-index:2517923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Cdp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9FL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F819B4" w:rsidRPr="004E69FB" w:rsidRDefault="009D1339" w:rsidP="004B1F7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461" style="position:absolute;margin-left:10.25pt;margin-top:4.15pt;width:28.5pt;height:12.9pt;z-index:2517934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t9OcwIAAN8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" filled="f" strokecolor="#385d8a" strokeweight=".25pt"/>
              </w:pict>
            </w:r>
          </w:p>
        </w:tc>
      </w:tr>
      <w:tr w:rsidR="00F819B4" w:rsidRPr="004E69FB" w:rsidTr="004B1F71">
        <w:trPr>
          <w:trHeight w:val="398"/>
        </w:trPr>
        <w:tc>
          <w:tcPr>
            <w:tcW w:w="6930" w:type="dxa"/>
          </w:tcPr>
          <w:p w:rsidR="00F819B4" w:rsidRPr="001B63A8" w:rsidRDefault="00F819B4" w:rsidP="004B1F71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1B63A8">
              <w:rPr>
                <w:rFonts w:ascii="Arial" w:hAnsi="Arial" w:cs="Arial"/>
              </w:rPr>
              <w:t>Observe both verniers on the vertical circle</w:t>
            </w:r>
          </w:p>
        </w:tc>
        <w:tc>
          <w:tcPr>
            <w:tcW w:w="1080" w:type="dxa"/>
          </w:tcPr>
          <w:p w:rsidR="00F819B4" w:rsidRPr="004E69FB" w:rsidRDefault="009D1339" w:rsidP="004B1F7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462" style="position:absolute;margin-left:6.85pt;margin-top:3.15pt;width:28.5pt;height:12.9pt;z-index:2517944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iLI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F819B4" w:rsidRPr="004E69FB" w:rsidRDefault="009D1339" w:rsidP="004B1F7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463" style="position:absolute;margin-left:10.25pt;margin-top:3.15pt;width:28.5pt;height:12.9pt;z-index:2517954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Nrv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" filled="f" strokecolor="#385d8a" strokeweight=".25pt"/>
              </w:pict>
            </w:r>
          </w:p>
        </w:tc>
      </w:tr>
      <w:tr w:rsidR="00F819B4" w:rsidRPr="004E69FB" w:rsidTr="004B1F71">
        <w:trPr>
          <w:trHeight w:val="398"/>
        </w:trPr>
        <w:tc>
          <w:tcPr>
            <w:tcW w:w="6930" w:type="dxa"/>
          </w:tcPr>
          <w:p w:rsidR="00F819B4" w:rsidRPr="001B63A8" w:rsidRDefault="00F819B4" w:rsidP="004B1F71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1B63A8">
              <w:rPr>
                <w:rFonts w:ascii="Arial" w:hAnsi="Arial" w:cs="Arial"/>
              </w:rPr>
              <w:t xml:space="preserve">Check mean of two vernier readings </w:t>
            </w:r>
          </w:p>
        </w:tc>
        <w:tc>
          <w:tcPr>
            <w:tcW w:w="1080" w:type="dxa"/>
          </w:tcPr>
          <w:p w:rsidR="00F819B4" w:rsidRPr="004E69FB" w:rsidRDefault="009D1339" w:rsidP="004B1F7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464" style="position:absolute;margin-left:6.95pt;margin-top:2.4pt;width:28.5pt;height:12.9pt;z-index:2517964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F819B4" w:rsidRPr="004E69FB" w:rsidRDefault="009D1339" w:rsidP="004B1F7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465" style="position:absolute;margin-left:9.35pt;margin-top:2.4pt;width:28.45pt;height:12.85pt;z-index:2517975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</w:pict>
            </w:r>
          </w:p>
        </w:tc>
      </w:tr>
      <w:tr w:rsidR="00F819B4" w:rsidRPr="004E69FB" w:rsidTr="004B1F71">
        <w:trPr>
          <w:trHeight w:val="398"/>
        </w:trPr>
        <w:tc>
          <w:tcPr>
            <w:tcW w:w="6930" w:type="dxa"/>
          </w:tcPr>
          <w:p w:rsidR="00F819B4" w:rsidRPr="001B63A8" w:rsidRDefault="00F819B4" w:rsidP="004B1F71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1B63A8">
              <w:rPr>
                <w:rFonts w:ascii="Arial" w:hAnsi="Arial" w:cs="Arial"/>
              </w:rPr>
              <w:t xml:space="preserve">Change “face” instrument and repeat process. </w:t>
            </w:r>
          </w:p>
        </w:tc>
        <w:tc>
          <w:tcPr>
            <w:tcW w:w="1080" w:type="dxa"/>
          </w:tcPr>
          <w:p w:rsidR="00F819B4" w:rsidRPr="004E69FB" w:rsidRDefault="009D1339" w:rsidP="004B1F7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466" style="position:absolute;margin-left:8.4pt;margin-top:6.55pt;width:28.5pt;height:12.9pt;z-index:2517985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</w:tcPr>
          <w:p w:rsidR="00F819B4" w:rsidRPr="004E69FB" w:rsidRDefault="009D1339" w:rsidP="004B1F7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467" style="position:absolute;margin-left:9.6pt;margin-top:6.55pt;width:28.5pt;height:12.9pt;z-index:2517995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</w:pict>
            </w:r>
          </w:p>
        </w:tc>
      </w:tr>
      <w:tr w:rsidR="00F819B4" w:rsidRPr="004E69FB" w:rsidTr="004B1F71">
        <w:trPr>
          <w:trHeight w:val="398"/>
        </w:trPr>
        <w:tc>
          <w:tcPr>
            <w:tcW w:w="6930" w:type="dxa"/>
          </w:tcPr>
          <w:p w:rsidR="00F819B4" w:rsidRPr="001B63A8" w:rsidRDefault="00F819B4" w:rsidP="004B1F71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1B63A8">
              <w:rPr>
                <w:rFonts w:ascii="Arial" w:hAnsi="Arial" w:cs="Arial"/>
              </w:rPr>
              <w:t>Calculate mean of two vernier readings (vertical angle).</w:t>
            </w:r>
          </w:p>
        </w:tc>
        <w:tc>
          <w:tcPr>
            <w:tcW w:w="1080" w:type="dxa"/>
          </w:tcPr>
          <w:p w:rsidR="00F819B4" w:rsidRPr="004E69FB" w:rsidRDefault="009D1339" w:rsidP="004B1F71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468" style="position:absolute;margin-left:8.7pt;margin-top:3.2pt;width:28.5pt;height:12.9pt;z-index:2518005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F819B4" w:rsidRPr="004E69FB" w:rsidRDefault="009D1339" w:rsidP="004B1F71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469" style="position:absolute;margin-left:9.5pt;margin-top:2.35pt;width:28.5pt;height:12.9pt;z-index:2518016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</w:pict>
            </w:r>
          </w:p>
        </w:tc>
      </w:tr>
      <w:tr w:rsidR="00F819B4" w:rsidRPr="004E69FB" w:rsidTr="004B1F71">
        <w:trPr>
          <w:trHeight w:val="398"/>
        </w:trPr>
        <w:tc>
          <w:tcPr>
            <w:tcW w:w="6930" w:type="dxa"/>
          </w:tcPr>
          <w:p w:rsidR="00F819B4" w:rsidRPr="001B63A8" w:rsidRDefault="00F819B4" w:rsidP="004B1F71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1B63A8">
              <w:rPr>
                <w:rFonts w:ascii="Arial" w:hAnsi="Arial" w:cs="Arial"/>
              </w:rPr>
              <w:t>Check instrumental errors.</w:t>
            </w:r>
          </w:p>
        </w:tc>
        <w:tc>
          <w:tcPr>
            <w:tcW w:w="1080" w:type="dxa"/>
          </w:tcPr>
          <w:p w:rsidR="00F819B4" w:rsidRPr="004E69FB" w:rsidRDefault="009D1339" w:rsidP="004B1F7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470" style="position:absolute;margin-left:8.8pt;margin-top:3.4pt;width:28.5pt;height:12.9pt;z-index:2518026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F819B4" w:rsidRPr="004E69FB" w:rsidRDefault="009D1339" w:rsidP="004B1F7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471" style="position:absolute;margin-left:9.5pt;margin-top:3.4pt;width:28.5pt;height:12.9pt;z-index:2518036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</w:pict>
            </w:r>
          </w:p>
        </w:tc>
      </w:tr>
    </w:tbl>
    <w:p w:rsidR="00F819B4" w:rsidRPr="004E69FB" w:rsidRDefault="00F819B4" w:rsidP="00F819B4">
      <w:pPr>
        <w:spacing w:after="200" w:line="276" w:lineRule="auto"/>
        <w:rPr>
          <w:rFonts w:ascii="Calibri" w:eastAsia="Calibri" w:hAnsi="Calibri" w:cs="Arial"/>
        </w:rPr>
      </w:pPr>
    </w:p>
    <w:p w:rsidR="00F819B4" w:rsidRPr="004E69FB" w:rsidRDefault="00F819B4" w:rsidP="00F819B4">
      <w:pPr>
        <w:spacing w:after="200" w:line="276" w:lineRule="auto"/>
        <w:rPr>
          <w:rFonts w:ascii="Calibri" w:eastAsia="Calibri" w:hAnsi="Calibri" w:cs="Arial"/>
        </w:rPr>
      </w:pPr>
    </w:p>
    <w:p w:rsidR="00F819B4" w:rsidRPr="004E69FB" w:rsidRDefault="009D1339" w:rsidP="00F819B4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w:pict>
          <v:rect id="Rectangle 12" o:spid="_x0000_s1399" style="position:absolute;margin-left:5.35pt;margin-top:19.75pt;width:119.3pt;height:22.55pt;z-index:2517299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</w:pict>
      </w:r>
      <w:r w:rsidR="00F819B4" w:rsidRPr="004E69FB">
        <w:rPr>
          <w:rFonts w:ascii="Calibri" w:eastAsia="Calibri" w:hAnsi="Calibri" w:cs="Arial"/>
        </w:rPr>
        <w:t>Candidate’s Signature___________________</w:t>
      </w:r>
      <w:r w:rsidR="00F819B4" w:rsidRPr="004E69FB">
        <w:rPr>
          <w:rFonts w:ascii="Calibri" w:eastAsia="Calibri" w:hAnsi="Calibri" w:cs="Arial"/>
        </w:rPr>
        <w:tab/>
      </w:r>
      <w:r w:rsidR="00F819B4" w:rsidRPr="004E69FB">
        <w:rPr>
          <w:rFonts w:ascii="Calibri" w:eastAsia="Calibri" w:hAnsi="Calibri" w:cs="Arial"/>
        </w:rPr>
        <w:tab/>
        <w:t>Assessor’s Signature_____________________</w:t>
      </w:r>
    </w:p>
    <w:p w:rsidR="00F819B4" w:rsidRPr="004E69FB" w:rsidRDefault="00F819B4" w:rsidP="00F819B4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:rsidR="00F819B4" w:rsidRDefault="00F819B4" w:rsidP="00F819B4">
      <w:r>
        <w:br w:type="page"/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 xml:space="preserve">Assessors Judgment Guide </w:t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4E69FB" w:rsidRPr="004E69FB" w:rsidTr="005340E0">
        <w:trPr>
          <w:trHeight w:val="440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4E69FB" w:rsidRPr="00AC406B" w:rsidRDefault="00697C5B" w:rsidP="005340E0">
            <w:pPr>
              <w:rPr>
                <w:rFonts w:ascii="Calibri" w:hAnsi="Calibri" w:cs="Arial"/>
              </w:rPr>
            </w:pPr>
            <w:r w:rsidRPr="00AC406B">
              <w:rPr>
                <w:rFonts w:ascii="Arial" w:hAnsi="Arial"/>
              </w:rPr>
              <w:t>Surveying</w:t>
            </w:r>
          </w:p>
        </w:tc>
      </w:tr>
      <w:tr w:rsidR="004E69FB" w:rsidRPr="004E69FB" w:rsidTr="00E57004">
        <w:trPr>
          <w:trHeight w:val="302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769" w:type="dxa"/>
          </w:tcPr>
          <w:p w:rsidR="004E69FB" w:rsidRPr="00963AEE" w:rsidRDefault="001B63A8" w:rsidP="004E69FB">
            <w:pPr>
              <w:spacing w:before="240"/>
              <w:rPr>
                <w:rFonts w:cstheme="minorHAnsi"/>
              </w:rPr>
            </w:pPr>
            <w:r w:rsidRPr="001B63A8">
              <w:rPr>
                <w:rFonts w:ascii="Arial" w:eastAsiaTheme="minorEastAsia" w:hAnsi="Arial"/>
                <w:bCs/>
                <w:noProof/>
              </w:rPr>
              <w:t>Measure Angles by Theodolite</w:t>
            </w:r>
          </w:p>
        </w:tc>
      </w:tr>
      <w:tr w:rsidR="004E69FB" w:rsidRPr="004E69FB" w:rsidTr="00E57004">
        <w:trPr>
          <w:trHeight w:val="802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4E69FB" w:rsidRPr="004E69FB" w:rsidRDefault="00BC4F47" w:rsidP="004E69FB">
            <w:pPr>
              <w:spacing w:before="240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sz w:val="20"/>
              </w:rPr>
              <w:t>Name:_______</w:t>
            </w:r>
            <w:r w:rsidR="004E69FB" w:rsidRPr="004E69FB">
              <w:rPr>
                <w:rFonts w:ascii="Calibri" w:hAnsi="Calibri" w:cs="Arial"/>
                <w:sz w:val="20"/>
              </w:rPr>
              <w:t>_______________________________________</w:t>
            </w: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________________________Signature: ____________________</w:t>
            </w:r>
          </w:p>
        </w:tc>
      </w:tr>
      <w:tr w:rsidR="004E69FB" w:rsidRPr="004E69FB" w:rsidTr="00E57004">
        <w:trPr>
          <w:trHeight w:val="793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1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:rsidR="004E69FB" w:rsidRPr="004E69FB" w:rsidRDefault="009D1339" w:rsidP="004E69FB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w:pict>
                <v:rect id="Rectangle 41" o:spid="_x0000_s1026" style="position:absolute;margin-left:69.2pt;margin-top:.15pt;width:14pt;height:9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</w:pict>
            </w:r>
            <w:r>
              <w:rPr>
                <w:rFonts w:ascii="Calibri" w:hAnsi="Calibri" w:cs="Arial"/>
                <w:b/>
                <w:noProof/>
                <w:sz w:val="20"/>
              </w:rPr>
              <w:pict>
                <v:rect id="Rectangle 42" o:spid="_x0000_s1059" style="position:absolute;margin-left:291.15pt;margin-top:-.4pt;width:14pt;height:9.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CcJGKJvAgAA/wQAAA4AAAAAAAAAAAAAAAAA&#10;LgIAAGRycy9lMm9Eb2MueG1sUEsBAi0AFAAGAAgAAAAhAOB4ywzbAAAACAEAAA8AAAAAAAAAAAAA&#10;AAAAyQQAAGRycy9kb3ducmV2LnhtbFBLBQYAAAAABAAEAPMAAADRBQAAAAA=&#10;" fillcolor="window" strokecolor="windowText" strokeweight="1pt"/>
              </w:pict>
            </w:r>
            <w:r w:rsidR="004E69FB" w:rsidRPr="004E69FB">
              <w:rPr>
                <w:rFonts w:ascii="Calibri" w:hAnsi="Calibri" w:cs="Arial"/>
                <w:b/>
                <w:sz w:val="20"/>
              </w:rPr>
              <w:t xml:space="preserve">COMPETENT                                                          NOT YETCOMPETENT    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80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E69FB" w:rsidRPr="004E69FB" w:rsidTr="00E57004">
        <w:trPr>
          <w:trHeight w:val="384"/>
        </w:trPr>
        <w:tc>
          <w:tcPr>
            <w:tcW w:w="9478" w:type="dxa"/>
            <w:gridSpan w:val="8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4E69FB" w:rsidRPr="004E69FB" w:rsidTr="00E57004">
        <w:trPr>
          <w:trHeight w:val="487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4E69FB" w:rsidRPr="004E69FB" w:rsidTr="00E57004">
        <w:trPr>
          <w:cantSplit/>
          <w:trHeight w:val="1566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4E69FB" w:rsidRPr="004E69FB" w:rsidTr="004E69FB">
        <w:trPr>
          <w:trHeight w:val="295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4E69FB">
        <w:trPr>
          <w:trHeight w:val="295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4E69FB">
        <w:trPr>
          <w:trHeight w:val="306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E69FB" w:rsidRPr="004E69FB" w:rsidTr="00E57004">
        <w:trPr>
          <w:trHeight w:val="456"/>
        </w:trPr>
        <w:tc>
          <w:tcPr>
            <w:tcW w:w="2088" w:type="dxa"/>
            <w:gridSpan w:val="2"/>
          </w:tcPr>
          <w:p w:rsidR="004E69FB" w:rsidRPr="004E69FB" w:rsidRDefault="004E69FB" w:rsidP="004E69FB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:rsidR="004E69FB" w:rsidRPr="004E69FB" w:rsidRDefault="004E69FB" w:rsidP="004E69FB">
            <w:pPr>
              <w:rPr>
                <w:rFonts w:ascii="Calibri" w:hAnsi="Calibri" w:cs="Arial"/>
                <w:szCs w:val="20"/>
              </w:rPr>
            </w:pPr>
          </w:p>
          <w:p w:rsidR="001B63A8" w:rsidRPr="001B63A8" w:rsidRDefault="001B63A8" w:rsidP="001B63A8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</w:rPr>
            </w:pPr>
            <w:r w:rsidRPr="001B63A8">
              <w:rPr>
                <w:rFonts w:ascii="Arial" w:hAnsi="Arial" w:cs="Arial"/>
              </w:rPr>
              <w:t>Find out Horizontal Angle measurement</w:t>
            </w:r>
          </w:p>
          <w:p w:rsidR="001B63A8" w:rsidRPr="001B63A8" w:rsidRDefault="001B63A8" w:rsidP="001B63A8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</w:rPr>
            </w:pPr>
            <w:r w:rsidRPr="001B63A8">
              <w:rPr>
                <w:rFonts w:ascii="Arial" w:hAnsi="Arial" w:cs="Arial"/>
              </w:rPr>
              <w:t>Measure Horizontal Angle by Repetition Method</w:t>
            </w:r>
          </w:p>
          <w:p w:rsidR="001B63A8" w:rsidRPr="001B63A8" w:rsidRDefault="001B63A8" w:rsidP="001B63A8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</w:rPr>
            </w:pPr>
            <w:r w:rsidRPr="001B63A8">
              <w:rPr>
                <w:rFonts w:ascii="Arial" w:hAnsi="Arial" w:cs="Arial"/>
              </w:rPr>
              <w:t>Measure Horizontal Angle by Reiteration Method</w:t>
            </w:r>
          </w:p>
          <w:p w:rsidR="004E69FB" w:rsidRPr="001B63A8" w:rsidRDefault="001B63A8" w:rsidP="001B63A8">
            <w:pPr>
              <w:pStyle w:val="ListParagraph"/>
              <w:numPr>
                <w:ilvl w:val="0"/>
                <w:numId w:val="19"/>
              </w:numPr>
            </w:pPr>
            <w:r w:rsidRPr="001B63A8">
              <w:rPr>
                <w:rFonts w:ascii="Arial" w:hAnsi="Arial" w:cs="Arial"/>
              </w:rPr>
              <w:t>Measure Vertical Angle measurement</w:t>
            </w:r>
          </w:p>
        </w:tc>
      </w:tr>
      <w:tr w:rsidR="004E69FB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1B63A8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1B63A8" w:rsidRPr="004E69FB" w:rsidRDefault="001B63A8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1B63A8" w:rsidRPr="001B63A8" w:rsidRDefault="00501AFF" w:rsidP="005C36D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Identified</w:t>
            </w:r>
            <w:r w:rsidR="001B63A8" w:rsidRPr="001B63A8">
              <w:rPr>
                <w:rFonts w:ascii="Arial" w:hAnsi="Arial" w:cs="Arial"/>
              </w:rPr>
              <w:t xml:space="preserve"> the Equipment 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1B63A8" w:rsidRPr="004E69FB" w:rsidRDefault="001B63A8" w:rsidP="004E69FB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1B63A8" w:rsidRPr="004E69FB" w:rsidRDefault="001B63A8" w:rsidP="004E69FB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1B63A8" w:rsidRPr="004E69FB" w:rsidRDefault="001B63A8" w:rsidP="004E69FB">
            <w:pPr>
              <w:rPr>
                <w:rFonts w:ascii="Calibri" w:hAnsi="Calibri" w:cs="Arial"/>
              </w:rPr>
            </w:pPr>
          </w:p>
        </w:tc>
      </w:tr>
      <w:tr w:rsidR="001B63A8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:rsidR="001B63A8" w:rsidRPr="004E69FB" w:rsidRDefault="001B63A8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B63A8" w:rsidRPr="001B63A8" w:rsidRDefault="001B63A8" w:rsidP="005C36DB">
            <w:pPr>
              <w:rPr>
                <w:rFonts w:ascii="Arial" w:hAnsi="Arial" w:cs="Arial"/>
              </w:rPr>
            </w:pPr>
            <w:r w:rsidRPr="001B63A8">
              <w:rPr>
                <w:rFonts w:ascii="Arial" w:hAnsi="Arial" w:cs="Arial"/>
              </w:rPr>
              <w:t>Set Theodolite on tripod at station point</w:t>
            </w:r>
          </w:p>
        </w:tc>
        <w:tc>
          <w:tcPr>
            <w:tcW w:w="632" w:type="dxa"/>
            <w:vAlign w:val="center"/>
          </w:tcPr>
          <w:p w:rsidR="001B63A8" w:rsidRPr="004E69FB" w:rsidRDefault="001B63A8" w:rsidP="004E69FB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:rsidR="001B63A8" w:rsidRPr="004E69FB" w:rsidRDefault="001B63A8" w:rsidP="004E69FB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1B63A8" w:rsidRPr="004E69FB" w:rsidRDefault="001B63A8" w:rsidP="004E69FB">
            <w:pPr>
              <w:rPr>
                <w:rFonts w:ascii="Calibri" w:hAnsi="Calibri" w:cs="Arial"/>
              </w:rPr>
            </w:pPr>
          </w:p>
        </w:tc>
      </w:tr>
      <w:tr w:rsidR="001B63A8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:rsidR="001B63A8" w:rsidRPr="004E69FB" w:rsidRDefault="001B63A8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B63A8" w:rsidRPr="001B63A8" w:rsidRDefault="001B63A8" w:rsidP="005C36DB">
            <w:pPr>
              <w:rPr>
                <w:rFonts w:ascii="Arial" w:hAnsi="Arial" w:cs="Arial"/>
              </w:rPr>
            </w:pPr>
            <w:r w:rsidRPr="001B63A8">
              <w:rPr>
                <w:rFonts w:ascii="Arial" w:hAnsi="Arial" w:cs="Arial"/>
              </w:rPr>
              <w:t>Perform</w:t>
            </w:r>
            <w:r w:rsidR="00501AFF">
              <w:rPr>
                <w:rFonts w:ascii="Arial" w:hAnsi="Arial" w:cs="Arial"/>
              </w:rPr>
              <w:t>ed</w:t>
            </w:r>
            <w:r w:rsidRPr="001B63A8">
              <w:rPr>
                <w:rFonts w:ascii="Arial" w:hAnsi="Arial" w:cs="Arial"/>
              </w:rPr>
              <w:t xml:space="preserve"> temporary adjustment &amp; Focus Theodolite.</w:t>
            </w:r>
          </w:p>
        </w:tc>
        <w:tc>
          <w:tcPr>
            <w:tcW w:w="632" w:type="dxa"/>
            <w:vAlign w:val="center"/>
          </w:tcPr>
          <w:p w:rsidR="001B63A8" w:rsidRPr="004E69FB" w:rsidRDefault="001B63A8" w:rsidP="004E69FB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:rsidR="001B63A8" w:rsidRPr="004E69FB" w:rsidRDefault="001B63A8" w:rsidP="004E69FB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1B63A8" w:rsidRPr="004E69FB" w:rsidRDefault="001B63A8" w:rsidP="004E69FB">
            <w:pPr>
              <w:rPr>
                <w:rFonts w:ascii="Calibri" w:hAnsi="Calibri" w:cs="Arial"/>
              </w:rPr>
            </w:pPr>
          </w:p>
        </w:tc>
      </w:tr>
      <w:tr w:rsidR="001B63A8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B63A8" w:rsidRPr="004E69FB" w:rsidRDefault="001B63A8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B63A8" w:rsidRPr="001B63A8" w:rsidRDefault="001B63A8" w:rsidP="005C36DB">
            <w:pPr>
              <w:rPr>
                <w:rFonts w:ascii="Arial" w:hAnsi="Arial" w:cs="Arial"/>
              </w:rPr>
            </w:pPr>
            <w:r w:rsidRPr="001B63A8">
              <w:rPr>
                <w:rFonts w:ascii="Arial" w:hAnsi="Arial" w:cs="Arial"/>
              </w:rPr>
              <w:t>Set  0</w:t>
            </w:r>
            <w:r w:rsidRPr="001B63A8">
              <w:rPr>
                <w:rFonts w:cs="Arial"/>
              </w:rPr>
              <w:t>⁰</w:t>
            </w:r>
            <w:r w:rsidRPr="001B63A8">
              <w:rPr>
                <w:rFonts w:ascii="Arial" w:hAnsi="Arial" w:cs="Arial"/>
              </w:rPr>
              <w:t xml:space="preserve">-0’-0” Vernier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B63A8" w:rsidRPr="004E69FB" w:rsidRDefault="001B63A8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1B63A8" w:rsidRPr="004E69FB" w:rsidRDefault="001B63A8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1B63A8" w:rsidRPr="004E69FB" w:rsidRDefault="001B63A8" w:rsidP="004E69FB">
            <w:pPr>
              <w:rPr>
                <w:rFonts w:ascii="Calibri" w:hAnsi="Calibri" w:cs="Arial"/>
              </w:rPr>
            </w:pPr>
          </w:p>
        </w:tc>
      </w:tr>
      <w:tr w:rsidR="001B63A8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B63A8" w:rsidRPr="004E69FB" w:rsidRDefault="001B63A8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B63A8" w:rsidRPr="001B63A8" w:rsidRDefault="001B63A8" w:rsidP="005C36DB">
            <w:pPr>
              <w:rPr>
                <w:rFonts w:ascii="Arial" w:hAnsi="Arial" w:cs="Arial"/>
              </w:rPr>
            </w:pPr>
            <w:r w:rsidRPr="001B63A8">
              <w:rPr>
                <w:rFonts w:ascii="Arial" w:hAnsi="Arial" w:cs="Arial"/>
              </w:rPr>
              <w:t>Bisect</w:t>
            </w:r>
            <w:r w:rsidR="00501AFF">
              <w:rPr>
                <w:rFonts w:ascii="Arial" w:hAnsi="Arial" w:cs="Arial"/>
              </w:rPr>
              <w:t>ed</w:t>
            </w:r>
            <w:r w:rsidRPr="001B63A8">
              <w:rPr>
                <w:rFonts w:ascii="Arial" w:hAnsi="Arial" w:cs="Arial"/>
              </w:rPr>
              <w:t xml:space="preserve"> given points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B63A8" w:rsidRPr="004E69FB" w:rsidRDefault="001B63A8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B63A8" w:rsidRPr="004E69FB" w:rsidRDefault="001B63A8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1B63A8" w:rsidRPr="004E69FB" w:rsidRDefault="001B63A8" w:rsidP="004E69FB">
            <w:pPr>
              <w:rPr>
                <w:rFonts w:ascii="Calibri" w:hAnsi="Calibri" w:cs="Arial"/>
              </w:rPr>
            </w:pPr>
          </w:p>
        </w:tc>
      </w:tr>
      <w:tr w:rsidR="001B63A8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B63A8" w:rsidRPr="004E69FB" w:rsidRDefault="001B63A8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B63A8" w:rsidRPr="001B63A8" w:rsidRDefault="001B63A8" w:rsidP="005C36DB">
            <w:pPr>
              <w:rPr>
                <w:rFonts w:ascii="Arial" w:hAnsi="Arial" w:cs="Arial"/>
              </w:rPr>
            </w:pPr>
            <w:r w:rsidRPr="001B63A8">
              <w:rPr>
                <w:rFonts w:ascii="Arial" w:hAnsi="Arial" w:cs="Arial"/>
              </w:rPr>
              <w:t>Sight</w:t>
            </w:r>
            <w:r w:rsidR="00501AFF">
              <w:rPr>
                <w:rFonts w:ascii="Arial" w:hAnsi="Arial" w:cs="Arial"/>
              </w:rPr>
              <w:t>ed</w:t>
            </w:r>
            <w:r w:rsidRPr="001B63A8">
              <w:rPr>
                <w:rFonts w:ascii="Arial" w:hAnsi="Arial" w:cs="Arial"/>
              </w:rPr>
              <w:t xml:space="preserve"> other given points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B63A8" w:rsidRPr="004E69FB" w:rsidRDefault="001B63A8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B63A8" w:rsidRPr="004E69FB" w:rsidRDefault="001B63A8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1B63A8" w:rsidRPr="004E69FB" w:rsidRDefault="001B63A8" w:rsidP="004E69FB">
            <w:pPr>
              <w:rPr>
                <w:rFonts w:ascii="Calibri" w:hAnsi="Calibri" w:cs="Arial"/>
              </w:rPr>
            </w:pPr>
          </w:p>
        </w:tc>
      </w:tr>
      <w:tr w:rsidR="001B63A8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B63A8" w:rsidRPr="004E69FB" w:rsidRDefault="001B63A8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B63A8" w:rsidRPr="001B63A8" w:rsidRDefault="001B63A8" w:rsidP="005C36DB">
            <w:pPr>
              <w:rPr>
                <w:rFonts w:ascii="Arial" w:hAnsi="Arial" w:cs="Arial"/>
              </w:rPr>
            </w:pPr>
            <w:r w:rsidRPr="001B63A8">
              <w:rPr>
                <w:rFonts w:ascii="Arial" w:hAnsi="Arial" w:cs="Arial"/>
              </w:rPr>
              <w:t>Read Vernier reading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B63A8" w:rsidRPr="004E69FB" w:rsidRDefault="001B63A8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B63A8" w:rsidRPr="004E69FB" w:rsidRDefault="001B63A8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1B63A8" w:rsidRPr="004E69FB" w:rsidRDefault="001B63A8" w:rsidP="004E69FB">
            <w:pPr>
              <w:rPr>
                <w:rFonts w:ascii="Calibri" w:hAnsi="Calibri" w:cs="Arial"/>
              </w:rPr>
            </w:pPr>
          </w:p>
        </w:tc>
      </w:tr>
      <w:tr w:rsidR="001B63A8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B63A8" w:rsidRPr="004E69FB" w:rsidRDefault="001B63A8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B63A8" w:rsidRPr="001B63A8" w:rsidRDefault="001B63A8" w:rsidP="00501AFF">
            <w:pPr>
              <w:rPr>
                <w:rFonts w:ascii="Arial" w:hAnsi="Arial" w:cs="Arial"/>
              </w:rPr>
            </w:pPr>
            <w:r w:rsidRPr="001B63A8">
              <w:rPr>
                <w:rFonts w:ascii="Arial" w:hAnsi="Arial" w:cs="Arial"/>
              </w:rPr>
              <w:t>Identif</w:t>
            </w:r>
            <w:r w:rsidR="00501AFF">
              <w:rPr>
                <w:rFonts w:ascii="Arial" w:hAnsi="Arial" w:cs="Arial"/>
              </w:rPr>
              <w:t>ied</w:t>
            </w:r>
            <w:r w:rsidRPr="001B63A8">
              <w:rPr>
                <w:rFonts w:ascii="Arial" w:hAnsi="Arial" w:cs="Arial"/>
              </w:rPr>
              <w:t xml:space="preserve"> the Equipment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B63A8" w:rsidRPr="004E69FB" w:rsidRDefault="001B63A8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B63A8" w:rsidRPr="004E69FB" w:rsidRDefault="001B63A8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1B63A8" w:rsidRPr="004E69FB" w:rsidRDefault="001B63A8" w:rsidP="004E69FB">
            <w:pPr>
              <w:rPr>
                <w:rFonts w:ascii="Calibri" w:hAnsi="Calibri" w:cs="Arial"/>
              </w:rPr>
            </w:pPr>
          </w:p>
        </w:tc>
      </w:tr>
      <w:tr w:rsidR="001B63A8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B63A8" w:rsidRPr="004E69FB" w:rsidRDefault="001B63A8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B63A8" w:rsidRPr="001B63A8" w:rsidRDefault="001B63A8" w:rsidP="005C36DB">
            <w:pPr>
              <w:rPr>
                <w:rFonts w:ascii="Arial" w:hAnsi="Arial" w:cs="Arial"/>
              </w:rPr>
            </w:pPr>
            <w:r w:rsidRPr="001B63A8">
              <w:rPr>
                <w:rFonts w:ascii="Arial" w:hAnsi="Arial" w:cs="Arial"/>
              </w:rPr>
              <w:t>Set Theodolite on tripod at station point O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B63A8" w:rsidRPr="004E69FB" w:rsidRDefault="001B63A8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B63A8" w:rsidRPr="004E69FB" w:rsidRDefault="001B63A8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1B63A8" w:rsidRPr="004E69FB" w:rsidRDefault="001B63A8" w:rsidP="004E69FB">
            <w:pPr>
              <w:rPr>
                <w:rFonts w:ascii="Calibri" w:hAnsi="Calibri" w:cs="Arial"/>
              </w:rPr>
            </w:pPr>
          </w:p>
        </w:tc>
      </w:tr>
      <w:tr w:rsidR="001B63A8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B63A8" w:rsidRPr="004E69FB" w:rsidRDefault="001B63A8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B63A8" w:rsidRPr="001B63A8" w:rsidRDefault="001B63A8" w:rsidP="005C36DB">
            <w:pPr>
              <w:rPr>
                <w:rFonts w:ascii="Arial" w:hAnsi="Arial" w:cs="Arial"/>
              </w:rPr>
            </w:pPr>
            <w:r w:rsidRPr="001B63A8">
              <w:rPr>
                <w:rFonts w:ascii="Arial" w:hAnsi="Arial" w:cs="Arial"/>
              </w:rPr>
              <w:t>Perform</w:t>
            </w:r>
            <w:r w:rsidR="00501AFF">
              <w:rPr>
                <w:rFonts w:ascii="Arial" w:hAnsi="Arial" w:cs="Arial"/>
              </w:rPr>
              <w:t>ed</w:t>
            </w:r>
            <w:r w:rsidRPr="001B63A8">
              <w:rPr>
                <w:rFonts w:ascii="Arial" w:hAnsi="Arial" w:cs="Arial"/>
              </w:rPr>
              <w:t xml:space="preserve"> temporary adjustment &amp; Focus Theodolite.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B63A8" w:rsidRPr="004E69FB" w:rsidRDefault="001B63A8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B63A8" w:rsidRPr="004E69FB" w:rsidRDefault="001B63A8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1B63A8" w:rsidRPr="004E69FB" w:rsidRDefault="001B63A8" w:rsidP="004E69FB">
            <w:pPr>
              <w:rPr>
                <w:rFonts w:ascii="Calibri" w:hAnsi="Calibri" w:cs="Arial"/>
              </w:rPr>
            </w:pPr>
          </w:p>
        </w:tc>
      </w:tr>
      <w:tr w:rsidR="001B63A8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B63A8" w:rsidRPr="004E69FB" w:rsidRDefault="001B63A8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B63A8" w:rsidRPr="001B63A8" w:rsidRDefault="001B63A8" w:rsidP="005C36DB">
            <w:pPr>
              <w:rPr>
                <w:rFonts w:ascii="Arial" w:hAnsi="Arial" w:cs="Arial"/>
              </w:rPr>
            </w:pPr>
            <w:r w:rsidRPr="001B63A8">
              <w:rPr>
                <w:rFonts w:ascii="Arial" w:hAnsi="Arial" w:cs="Arial"/>
              </w:rPr>
              <w:t>Set Vernier 0</w:t>
            </w:r>
            <w:r w:rsidRPr="001B63A8">
              <w:rPr>
                <w:rFonts w:cs="Arial"/>
              </w:rPr>
              <w:t>⁰</w:t>
            </w:r>
            <w:r w:rsidRPr="001B63A8">
              <w:rPr>
                <w:rFonts w:ascii="Arial" w:hAnsi="Arial" w:cs="Arial"/>
              </w:rPr>
              <w:t>-0’-0”at given point A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B63A8" w:rsidRPr="004E69FB" w:rsidRDefault="001B63A8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B63A8" w:rsidRPr="004E69FB" w:rsidRDefault="001B63A8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1B63A8" w:rsidRPr="004E69FB" w:rsidRDefault="001B63A8" w:rsidP="004E69FB">
            <w:pPr>
              <w:rPr>
                <w:rFonts w:ascii="Calibri" w:hAnsi="Calibri" w:cs="Arial"/>
              </w:rPr>
            </w:pPr>
          </w:p>
        </w:tc>
      </w:tr>
      <w:tr w:rsidR="001B63A8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B63A8" w:rsidRPr="004E69FB" w:rsidRDefault="001B63A8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B63A8" w:rsidRPr="001B63A8" w:rsidRDefault="001B63A8" w:rsidP="005C36DB">
            <w:pPr>
              <w:rPr>
                <w:rFonts w:ascii="Arial" w:hAnsi="Arial" w:cs="Arial"/>
              </w:rPr>
            </w:pPr>
            <w:r w:rsidRPr="001B63A8">
              <w:rPr>
                <w:rFonts w:ascii="Arial" w:hAnsi="Arial" w:cs="Arial"/>
              </w:rPr>
              <w:t>Range</w:t>
            </w:r>
            <w:r w:rsidR="00501AFF">
              <w:rPr>
                <w:rFonts w:ascii="Arial" w:hAnsi="Arial" w:cs="Arial"/>
              </w:rPr>
              <w:t>d</w:t>
            </w:r>
            <w:r w:rsidRPr="001B63A8">
              <w:rPr>
                <w:rFonts w:ascii="Arial" w:hAnsi="Arial" w:cs="Arial"/>
              </w:rPr>
              <w:t xml:space="preserve"> other object B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B63A8" w:rsidRPr="004E69FB" w:rsidRDefault="001B63A8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B63A8" w:rsidRPr="004E69FB" w:rsidRDefault="001B63A8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1B63A8" w:rsidRPr="004E69FB" w:rsidRDefault="001B63A8" w:rsidP="004E69FB">
            <w:pPr>
              <w:rPr>
                <w:rFonts w:ascii="Calibri" w:hAnsi="Calibri" w:cs="Arial"/>
              </w:rPr>
            </w:pPr>
          </w:p>
        </w:tc>
      </w:tr>
      <w:tr w:rsidR="001B63A8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B63A8" w:rsidRPr="004E69FB" w:rsidRDefault="001B63A8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B63A8" w:rsidRPr="001B63A8" w:rsidRDefault="00501AFF" w:rsidP="005C36D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Took</w:t>
            </w:r>
            <w:r w:rsidR="001B63A8" w:rsidRPr="001B63A8">
              <w:rPr>
                <w:rFonts w:ascii="Arial" w:hAnsi="Arial" w:cs="Arial"/>
              </w:rPr>
              <w:t xml:space="preserve"> Vernier reading for angle AOB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B63A8" w:rsidRPr="004E69FB" w:rsidRDefault="001B63A8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B63A8" w:rsidRPr="004E69FB" w:rsidRDefault="001B63A8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1B63A8" w:rsidRPr="004E69FB" w:rsidRDefault="001B63A8" w:rsidP="004E69FB">
            <w:pPr>
              <w:rPr>
                <w:rFonts w:ascii="Calibri" w:hAnsi="Calibri" w:cs="Arial"/>
              </w:rPr>
            </w:pPr>
          </w:p>
        </w:tc>
      </w:tr>
      <w:tr w:rsidR="001B63A8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B63A8" w:rsidRPr="004E69FB" w:rsidRDefault="001B63A8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B63A8" w:rsidRPr="001B63A8" w:rsidRDefault="001B63A8" w:rsidP="005C36DB">
            <w:pPr>
              <w:rPr>
                <w:rFonts w:ascii="Arial" w:hAnsi="Arial" w:cs="Arial"/>
              </w:rPr>
            </w:pPr>
            <w:r w:rsidRPr="001B63A8">
              <w:rPr>
                <w:rFonts w:ascii="Arial" w:hAnsi="Arial" w:cs="Arial"/>
              </w:rPr>
              <w:t>Repeat</w:t>
            </w:r>
            <w:r w:rsidR="00501AFF">
              <w:rPr>
                <w:rFonts w:ascii="Arial" w:hAnsi="Arial" w:cs="Arial"/>
              </w:rPr>
              <w:t>ed</w:t>
            </w:r>
            <w:r w:rsidRPr="001B63A8">
              <w:rPr>
                <w:rFonts w:ascii="Arial" w:hAnsi="Arial" w:cs="Arial"/>
              </w:rPr>
              <w:t xml:space="preserve"> method B to A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B63A8" w:rsidRPr="004E69FB" w:rsidRDefault="001B63A8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B63A8" w:rsidRPr="004E69FB" w:rsidRDefault="001B63A8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1B63A8" w:rsidRPr="004E69FB" w:rsidRDefault="001B63A8" w:rsidP="004E69FB">
            <w:pPr>
              <w:rPr>
                <w:rFonts w:ascii="Calibri" w:hAnsi="Calibri" w:cs="Arial"/>
              </w:rPr>
            </w:pPr>
          </w:p>
        </w:tc>
      </w:tr>
      <w:tr w:rsidR="001B63A8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B63A8" w:rsidRPr="004E69FB" w:rsidRDefault="001B63A8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B63A8" w:rsidRPr="001B63A8" w:rsidRDefault="001B63A8" w:rsidP="005C36DB">
            <w:pPr>
              <w:rPr>
                <w:rFonts w:ascii="Arial" w:hAnsi="Arial" w:cs="Arial"/>
              </w:rPr>
            </w:pPr>
            <w:r w:rsidRPr="001B63A8">
              <w:rPr>
                <w:rFonts w:ascii="Arial" w:hAnsi="Arial" w:cs="Arial"/>
              </w:rPr>
              <w:t>Check</w:t>
            </w:r>
            <w:r w:rsidR="00501AFF">
              <w:rPr>
                <w:rFonts w:ascii="Arial" w:hAnsi="Arial" w:cs="Arial"/>
              </w:rPr>
              <w:t>ed</w:t>
            </w:r>
            <w:r w:rsidRPr="001B63A8">
              <w:rPr>
                <w:rFonts w:ascii="Arial" w:hAnsi="Arial" w:cs="Arial"/>
              </w:rPr>
              <w:t xml:space="preserve"> the difference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B63A8" w:rsidRPr="004E69FB" w:rsidRDefault="001B63A8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B63A8" w:rsidRPr="004E69FB" w:rsidRDefault="001B63A8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1B63A8" w:rsidRPr="004E69FB" w:rsidRDefault="001B63A8" w:rsidP="004E69FB">
            <w:pPr>
              <w:rPr>
                <w:rFonts w:ascii="Calibri" w:hAnsi="Calibri" w:cs="Arial"/>
              </w:rPr>
            </w:pPr>
          </w:p>
        </w:tc>
      </w:tr>
      <w:tr w:rsidR="001B63A8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B63A8" w:rsidRPr="004E69FB" w:rsidRDefault="001B63A8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B63A8" w:rsidRPr="001B63A8" w:rsidRDefault="00501AFF" w:rsidP="005C36D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Identified</w:t>
            </w:r>
            <w:r w:rsidR="001B63A8" w:rsidRPr="001B63A8">
              <w:rPr>
                <w:rFonts w:ascii="Arial" w:hAnsi="Arial" w:cs="Arial"/>
              </w:rPr>
              <w:t xml:space="preserve"> the Equipment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B63A8" w:rsidRPr="004E69FB" w:rsidRDefault="001B63A8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B63A8" w:rsidRPr="004E69FB" w:rsidRDefault="001B63A8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1B63A8" w:rsidRPr="004E69FB" w:rsidRDefault="001B63A8" w:rsidP="004E69FB">
            <w:pPr>
              <w:rPr>
                <w:rFonts w:ascii="Calibri" w:hAnsi="Calibri" w:cs="Arial"/>
              </w:rPr>
            </w:pPr>
          </w:p>
        </w:tc>
      </w:tr>
      <w:tr w:rsidR="001B63A8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B63A8" w:rsidRPr="004E69FB" w:rsidRDefault="001B63A8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B63A8" w:rsidRPr="001B63A8" w:rsidRDefault="001B63A8" w:rsidP="005C36DB">
            <w:pPr>
              <w:rPr>
                <w:rFonts w:ascii="Arial" w:hAnsi="Arial" w:cs="Arial"/>
              </w:rPr>
            </w:pPr>
            <w:r w:rsidRPr="001B63A8">
              <w:rPr>
                <w:rFonts w:ascii="Arial" w:hAnsi="Arial" w:cs="Arial"/>
              </w:rPr>
              <w:t>Set Theodolite on tripod at station point O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B63A8" w:rsidRPr="004E69FB" w:rsidRDefault="001B63A8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B63A8" w:rsidRPr="004E69FB" w:rsidRDefault="001B63A8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1B63A8" w:rsidRPr="004E69FB" w:rsidRDefault="001B63A8" w:rsidP="004E69FB">
            <w:pPr>
              <w:rPr>
                <w:rFonts w:ascii="Calibri" w:hAnsi="Calibri" w:cs="Arial"/>
              </w:rPr>
            </w:pPr>
          </w:p>
        </w:tc>
      </w:tr>
      <w:tr w:rsidR="001B63A8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B63A8" w:rsidRPr="004E69FB" w:rsidRDefault="001B63A8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B63A8" w:rsidRPr="001B63A8" w:rsidRDefault="001B63A8" w:rsidP="005C36DB">
            <w:pPr>
              <w:rPr>
                <w:rFonts w:ascii="Arial" w:hAnsi="Arial" w:cs="Arial"/>
              </w:rPr>
            </w:pPr>
            <w:r w:rsidRPr="001B63A8">
              <w:rPr>
                <w:rFonts w:ascii="Arial" w:hAnsi="Arial" w:cs="Arial"/>
              </w:rPr>
              <w:t>Perform</w:t>
            </w:r>
            <w:r w:rsidR="00501AFF">
              <w:rPr>
                <w:rFonts w:ascii="Arial" w:hAnsi="Arial" w:cs="Arial"/>
              </w:rPr>
              <w:t>ed</w:t>
            </w:r>
            <w:r w:rsidRPr="001B63A8">
              <w:rPr>
                <w:rFonts w:ascii="Arial" w:hAnsi="Arial" w:cs="Arial"/>
              </w:rPr>
              <w:t xml:space="preserve"> temporary adjustment &amp; Focus Theodolite.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B63A8" w:rsidRPr="004E69FB" w:rsidRDefault="001B63A8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B63A8" w:rsidRPr="004E69FB" w:rsidRDefault="001B63A8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1B63A8" w:rsidRPr="004E69FB" w:rsidRDefault="001B63A8" w:rsidP="004E69FB">
            <w:pPr>
              <w:rPr>
                <w:rFonts w:ascii="Calibri" w:hAnsi="Calibri" w:cs="Arial"/>
              </w:rPr>
            </w:pPr>
          </w:p>
        </w:tc>
      </w:tr>
      <w:tr w:rsidR="001B63A8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B63A8" w:rsidRPr="004E69FB" w:rsidRDefault="001B63A8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B63A8" w:rsidRPr="001B63A8" w:rsidRDefault="001B63A8" w:rsidP="005C36DB">
            <w:pPr>
              <w:rPr>
                <w:rFonts w:ascii="Arial" w:hAnsi="Arial" w:cs="Arial"/>
              </w:rPr>
            </w:pPr>
            <w:r w:rsidRPr="001B63A8">
              <w:rPr>
                <w:rFonts w:ascii="Arial" w:hAnsi="Arial" w:cs="Arial"/>
              </w:rPr>
              <w:t>Set Vernier 0</w:t>
            </w:r>
            <w:r w:rsidRPr="001B63A8">
              <w:rPr>
                <w:rFonts w:cs="Arial"/>
              </w:rPr>
              <w:t>⁰</w:t>
            </w:r>
            <w:r w:rsidRPr="001B63A8">
              <w:rPr>
                <w:rFonts w:ascii="Arial" w:hAnsi="Arial" w:cs="Arial"/>
              </w:rPr>
              <w:t>0’0” at given point A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B63A8" w:rsidRPr="004E69FB" w:rsidRDefault="001B63A8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B63A8" w:rsidRPr="004E69FB" w:rsidRDefault="001B63A8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1B63A8" w:rsidRPr="004E69FB" w:rsidRDefault="001B63A8" w:rsidP="004E69FB">
            <w:pPr>
              <w:rPr>
                <w:rFonts w:ascii="Calibri" w:hAnsi="Calibri" w:cs="Arial"/>
              </w:rPr>
            </w:pPr>
          </w:p>
        </w:tc>
      </w:tr>
      <w:tr w:rsidR="001B63A8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B63A8" w:rsidRPr="004E69FB" w:rsidRDefault="001B63A8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B63A8" w:rsidRPr="001B63A8" w:rsidRDefault="001B63A8" w:rsidP="005C36DB">
            <w:pPr>
              <w:rPr>
                <w:rFonts w:ascii="Arial" w:hAnsi="Arial" w:cs="Arial"/>
              </w:rPr>
            </w:pPr>
            <w:r w:rsidRPr="001B63A8">
              <w:rPr>
                <w:rFonts w:ascii="Arial" w:hAnsi="Arial" w:cs="Arial"/>
              </w:rPr>
              <w:t>Range</w:t>
            </w:r>
            <w:r w:rsidR="00501AFF">
              <w:rPr>
                <w:rFonts w:ascii="Arial" w:hAnsi="Arial" w:cs="Arial"/>
              </w:rPr>
              <w:t>d</w:t>
            </w:r>
            <w:r w:rsidRPr="001B63A8">
              <w:rPr>
                <w:rFonts w:ascii="Arial" w:hAnsi="Arial" w:cs="Arial"/>
              </w:rPr>
              <w:t xml:space="preserve"> other object B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B63A8" w:rsidRPr="004E69FB" w:rsidRDefault="001B63A8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B63A8" w:rsidRPr="004E69FB" w:rsidRDefault="001B63A8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1B63A8" w:rsidRPr="004E69FB" w:rsidRDefault="001B63A8" w:rsidP="004E69FB">
            <w:pPr>
              <w:rPr>
                <w:rFonts w:ascii="Calibri" w:hAnsi="Calibri" w:cs="Arial"/>
              </w:rPr>
            </w:pPr>
          </w:p>
        </w:tc>
      </w:tr>
      <w:tr w:rsidR="001B63A8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B63A8" w:rsidRPr="004E69FB" w:rsidRDefault="001B63A8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B63A8" w:rsidRPr="001B63A8" w:rsidRDefault="00501AFF" w:rsidP="005C36D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Took</w:t>
            </w:r>
            <w:r w:rsidR="001B63A8" w:rsidRPr="001B63A8">
              <w:rPr>
                <w:rFonts w:ascii="Arial" w:hAnsi="Arial" w:cs="Arial"/>
              </w:rPr>
              <w:t xml:space="preserve"> Vernier Angle AOB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B63A8" w:rsidRPr="004E69FB" w:rsidRDefault="001B63A8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B63A8" w:rsidRPr="004E69FB" w:rsidRDefault="001B63A8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1B63A8" w:rsidRPr="004E69FB" w:rsidRDefault="001B63A8" w:rsidP="004E69FB">
            <w:pPr>
              <w:rPr>
                <w:rFonts w:ascii="Calibri" w:hAnsi="Calibri" w:cs="Arial"/>
              </w:rPr>
            </w:pPr>
          </w:p>
        </w:tc>
      </w:tr>
      <w:tr w:rsidR="001B63A8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B63A8" w:rsidRPr="004E69FB" w:rsidRDefault="001B63A8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B63A8" w:rsidRPr="001B63A8" w:rsidRDefault="001B63A8" w:rsidP="005C36DB">
            <w:pPr>
              <w:rPr>
                <w:rFonts w:ascii="Arial" w:hAnsi="Arial" w:cs="Arial"/>
              </w:rPr>
            </w:pPr>
            <w:r w:rsidRPr="001B63A8">
              <w:rPr>
                <w:rFonts w:ascii="Arial" w:hAnsi="Arial" w:cs="Arial"/>
              </w:rPr>
              <w:t>Bisect</w:t>
            </w:r>
            <w:r w:rsidR="00501AFF">
              <w:rPr>
                <w:rFonts w:ascii="Arial" w:hAnsi="Arial" w:cs="Arial"/>
              </w:rPr>
              <w:t>ed</w:t>
            </w:r>
            <w:r w:rsidRPr="001B63A8">
              <w:rPr>
                <w:rFonts w:ascii="Arial" w:hAnsi="Arial" w:cs="Arial"/>
              </w:rPr>
              <w:t xml:space="preserve"> taken angle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B63A8" w:rsidRPr="004E69FB" w:rsidRDefault="001B63A8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B63A8" w:rsidRPr="004E69FB" w:rsidRDefault="001B63A8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1B63A8" w:rsidRPr="004E69FB" w:rsidRDefault="001B63A8" w:rsidP="004E69FB">
            <w:pPr>
              <w:rPr>
                <w:rFonts w:ascii="Calibri" w:hAnsi="Calibri" w:cs="Arial"/>
              </w:rPr>
            </w:pPr>
          </w:p>
        </w:tc>
      </w:tr>
      <w:tr w:rsidR="001B63A8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B63A8" w:rsidRPr="004E69FB" w:rsidRDefault="001B63A8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B63A8" w:rsidRPr="001B63A8" w:rsidRDefault="001B63A8" w:rsidP="005C36DB">
            <w:pPr>
              <w:rPr>
                <w:rFonts w:ascii="Arial" w:hAnsi="Arial" w:cs="Arial"/>
              </w:rPr>
            </w:pPr>
            <w:r w:rsidRPr="001B63A8">
              <w:rPr>
                <w:rFonts w:ascii="Arial" w:hAnsi="Arial" w:cs="Arial"/>
              </w:rPr>
              <w:t>Repeat</w:t>
            </w:r>
            <w:r w:rsidR="00501AFF">
              <w:rPr>
                <w:rFonts w:ascii="Arial" w:hAnsi="Arial" w:cs="Arial"/>
              </w:rPr>
              <w:t>ed</w:t>
            </w:r>
            <w:r w:rsidRPr="001B63A8">
              <w:rPr>
                <w:rFonts w:ascii="Arial" w:hAnsi="Arial" w:cs="Arial"/>
              </w:rPr>
              <w:t xml:space="preserve"> method BOA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B63A8" w:rsidRPr="004E69FB" w:rsidRDefault="001B63A8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B63A8" w:rsidRPr="004E69FB" w:rsidRDefault="001B63A8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1B63A8" w:rsidRPr="004E69FB" w:rsidRDefault="001B63A8" w:rsidP="004E69FB">
            <w:pPr>
              <w:rPr>
                <w:rFonts w:ascii="Calibri" w:hAnsi="Calibri" w:cs="Arial"/>
              </w:rPr>
            </w:pPr>
          </w:p>
        </w:tc>
      </w:tr>
      <w:tr w:rsidR="001B63A8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B63A8" w:rsidRPr="004E69FB" w:rsidRDefault="001B63A8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B63A8" w:rsidRPr="001B63A8" w:rsidRDefault="001B63A8" w:rsidP="005C36DB">
            <w:pPr>
              <w:rPr>
                <w:rFonts w:ascii="Arial" w:hAnsi="Arial" w:cs="Arial"/>
              </w:rPr>
            </w:pPr>
            <w:r w:rsidRPr="001B63A8">
              <w:rPr>
                <w:rFonts w:ascii="Arial" w:hAnsi="Arial" w:cs="Arial"/>
              </w:rPr>
              <w:t>Check</w:t>
            </w:r>
            <w:r w:rsidR="00501AFF">
              <w:rPr>
                <w:rFonts w:ascii="Arial" w:hAnsi="Arial" w:cs="Arial"/>
              </w:rPr>
              <w:t>ed</w:t>
            </w:r>
            <w:r w:rsidRPr="001B63A8">
              <w:rPr>
                <w:rFonts w:ascii="Arial" w:hAnsi="Arial" w:cs="Arial"/>
              </w:rPr>
              <w:t xml:space="preserve"> the difference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B63A8" w:rsidRPr="004E69FB" w:rsidRDefault="001B63A8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B63A8" w:rsidRPr="004E69FB" w:rsidRDefault="001B63A8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1B63A8" w:rsidRPr="004E69FB" w:rsidRDefault="001B63A8" w:rsidP="004E69FB">
            <w:pPr>
              <w:rPr>
                <w:rFonts w:ascii="Calibri" w:hAnsi="Calibri" w:cs="Arial"/>
              </w:rPr>
            </w:pPr>
          </w:p>
        </w:tc>
      </w:tr>
      <w:tr w:rsidR="001B63A8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B63A8" w:rsidRPr="004E69FB" w:rsidRDefault="001B63A8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B63A8" w:rsidRPr="001B63A8" w:rsidRDefault="001B63A8" w:rsidP="005C36DB">
            <w:pPr>
              <w:rPr>
                <w:rFonts w:ascii="Arial" w:hAnsi="Arial" w:cs="Arial"/>
              </w:rPr>
            </w:pPr>
            <w:r w:rsidRPr="001B63A8">
              <w:rPr>
                <w:rFonts w:ascii="Arial" w:hAnsi="Arial" w:cs="Arial"/>
              </w:rPr>
              <w:t>Perform</w:t>
            </w:r>
            <w:r w:rsidR="00501AFF">
              <w:rPr>
                <w:rFonts w:ascii="Arial" w:hAnsi="Arial" w:cs="Arial"/>
              </w:rPr>
              <w:t>ed</w:t>
            </w:r>
            <w:r w:rsidRPr="001B63A8">
              <w:rPr>
                <w:rFonts w:ascii="Arial" w:hAnsi="Arial" w:cs="Arial"/>
              </w:rPr>
              <w:t xml:space="preserve"> permanent adjustment of theodolite at given station point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B63A8" w:rsidRPr="004E69FB" w:rsidRDefault="001B63A8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B63A8" w:rsidRPr="004E69FB" w:rsidRDefault="001B63A8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1B63A8" w:rsidRPr="004E69FB" w:rsidRDefault="001B63A8" w:rsidP="004E69FB">
            <w:pPr>
              <w:rPr>
                <w:rFonts w:ascii="Calibri" w:hAnsi="Calibri" w:cs="Arial"/>
              </w:rPr>
            </w:pPr>
          </w:p>
        </w:tc>
      </w:tr>
      <w:tr w:rsidR="001B63A8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B63A8" w:rsidRPr="004E69FB" w:rsidRDefault="001B63A8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B63A8" w:rsidRPr="001B63A8" w:rsidRDefault="001B63A8" w:rsidP="005C36DB">
            <w:pPr>
              <w:rPr>
                <w:rFonts w:ascii="Arial" w:hAnsi="Arial" w:cs="Arial"/>
              </w:rPr>
            </w:pPr>
            <w:r w:rsidRPr="001B63A8">
              <w:rPr>
                <w:rFonts w:ascii="Arial" w:hAnsi="Arial" w:cs="Arial"/>
              </w:rPr>
              <w:t>Set the zero of vertical zero of the vertical circle clamp and tangent screw.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B63A8" w:rsidRPr="004E69FB" w:rsidRDefault="001B63A8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B63A8" w:rsidRPr="004E69FB" w:rsidRDefault="001B63A8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 w:val="restart"/>
          </w:tcPr>
          <w:p w:rsidR="001B63A8" w:rsidRPr="004E69FB" w:rsidRDefault="001B63A8" w:rsidP="004E69FB">
            <w:pPr>
              <w:rPr>
                <w:rFonts w:ascii="Calibri" w:hAnsi="Calibri" w:cs="Arial"/>
              </w:rPr>
            </w:pPr>
          </w:p>
        </w:tc>
      </w:tr>
      <w:tr w:rsidR="001B63A8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B63A8" w:rsidRPr="004E69FB" w:rsidRDefault="001B63A8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B63A8" w:rsidRPr="001B63A8" w:rsidRDefault="00501AFF" w:rsidP="00501AF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Brought</w:t>
            </w:r>
            <w:r w:rsidR="001B63A8" w:rsidRPr="001B63A8">
              <w:rPr>
                <w:rFonts w:ascii="Arial" w:hAnsi="Arial" w:cs="Arial"/>
              </w:rPr>
              <w:t xml:space="preserve"> bubble of the altitude level in the central position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B63A8" w:rsidRPr="004E69FB" w:rsidRDefault="001B63A8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B63A8" w:rsidRPr="004E69FB" w:rsidRDefault="001B63A8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1B63A8" w:rsidRPr="004E69FB" w:rsidRDefault="001B63A8" w:rsidP="004E69FB">
            <w:pPr>
              <w:rPr>
                <w:rFonts w:ascii="Calibri" w:hAnsi="Calibri" w:cs="Arial"/>
              </w:rPr>
            </w:pPr>
          </w:p>
        </w:tc>
      </w:tr>
      <w:tr w:rsidR="001B63A8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B63A8" w:rsidRPr="004E69FB" w:rsidRDefault="001B63A8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B63A8" w:rsidRPr="001B63A8" w:rsidRDefault="001B63A8" w:rsidP="005C36DB">
            <w:pPr>
              <w:rPr>
                <w:rFonts w:ascii="Arial" w:hAnsi="Arial" w:cs="Arial"/>
              </w:rPr>
            </w:pPr>
            <w:r w:rsidRPr="001B63A8">
              <w:rPr>
                <w:rFonts w:ascii="Arial" w:hAnsi="Arial" w:cs="Arial"/>
              </w:rPr>
              <w:t>Use</w:t>
            </w:r>
            <w:r w:rsidR="00501AFF">
              <w:rPr>
                <w:rFonts w:ascii="Arial" w:hAnsi="Arial" w:cs="Arial"/>
              </w:rPr>
              <w:t>d</w:t>
            </w:r>
            <w:r w:rsidRPr="001B63A8">
              <w:rPr>
                <w:rFonts w:ascii="Arial" w:hAnsi="Arial" w:cs="Arial"/>
              </w:rPr>
              <w:t xml:space="preserve"> clip screw for adjustment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B63A8" w:rsidRPr="004E69FB" w:rsidRDefault="001B63A8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B63A8" w:rsidRPr="004E69FB" w:rsidRDefault="001B63A8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1B63A8" w:rsidRPr="004E69FB" w:rsidRDefault="001B63A8" w:rsidP="004E69FB">
            <w:pPr>
              <w:rPr>
                <w:rFonts w:ascii="Calibri" w:hAnsi="Calibri" w:cs="Arial"/>
              </w:rPr>
            </w:pPr>
          </w:p>
        </w:tc>
      </w:tr>
      <w:tr w:rsidR="001B63A8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B63A8" w:rsidRPr="004E69FB" w:rsidRDefault="001B63A8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B63A8" w:rsidRPr="001B63A8" w:rsidRDefault="001B63A8" w:rsidP="005C36DB">
            <w:pPr>
              <w:rPr>
                <w:rFonts w:ascii="Arial" w:hAnsi="Arial" w:cs="Arial"/>
              </w:rPr>
            </w:pPr>
            <w:r w:rsidRPr="001B63A8">
              <w:rPr>
                <w:rFonts w:ascii="Arial" w:hAnsi="Arial" w:cs="Arial"/>
              </w:rPr>
              <w:t>Loose</w:t>
            </w:r>
            <w:r w:rsidR="00501AFF">
              <w:rPr>
                <w:rFonts w:ascii="Arial" w:hAnsi="Arial" w:cs="Arial"/>
              </w:rPr>
              <w:t>d</w:t>
            </w:r>
            <w:r w:rsidRPr="001B63A8">
              <w:rPr>
                <w:rFonts w:ascii="Arial" w:hAnsi="Arial" w:cs="Arial"/>
              </w:rPr>
              <w:t xml:space="preserve"> vertical circle clamp screw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B63A8" w:rsidRPr="004E69FB" w:rsidRDefault="001B63A8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B63A8" w:rsidRPr="004E69FB" w:rsidRDefault="001B63A8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1B63A8" w:rsidRPr="004E69FB" w:rsidRDefault="001B63A8" w:rsidP="004E69FB">
            <w:pPr>
              <w:rPr>
                <w:rFonts w:ascii="Calibri" w:hAnsi="Calibri" w:cs="Arial"/>
              </w:rPr>
            </w:pPr>
          </w:p>
        </w:tc>
      </w:tr>
      <w:tr w:rsidR="001B63A8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B63A8" w:rsidRPr="004E69FB" w:rsidRDefault="001B63A8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B63A8" w:rsidRPr="001B63A8" w:rsidRDefault="001B63A8" w:rsidP="005C36DB">
            <w:pPr>
              <w:rPr>
                <w:rFonts w:ascii="Arial" w:hAnsi="Arial" w:cs="Arial"/>
              </w:rPr>
            </w:pPr>
            <w:r w:rsidRPr="001B63A8">
              <w:rPr>
                <w:rFonts w:ascii="Arial" w:hAnsi="Arial" w:cs="Arial"/>
              </w:rPr>
              <w:t>Set telescope towards object and sight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B63A8" w:rsidRPr="004E69FB" w:rsidRDefault="001B63A8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B63A8" w:rsidRPr="004E69FB" w:rsidRDefault="001B63A8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1B63A8" w:rsidRPr="004E69FB" w:rsidRDefault="001B63A8" w:rsidP="004E69FB">
            <w:pPr>
              <w:rPr>
                <w:rFonts w:ascii="Calibri" w:hAnsi="Calibri" w:cs="Arial"/>
              </w:rPr>
            </w:pPr>
          </w:p>
        </w:tc>
      </w:tr>
      <w:tr w:rsidR="001B63A8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B63A8" w:rsidRPr="004E69FB" w:rsidRDefault="001B63A8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B63A8" w:rsidRPr="001B63A8" w:rsidRDefault="001B63A8" w:rsidP="005C36DB">
            <w:pPr>
              <w:rPr>
                <w:rFonts w:ascii="Arial" w:hAnsi="Arial" w:cs="Arial"/>
              </w:rPr>
            </w:pPr>
            <w:r w:rsidRPr="001B63A8">
              <w:rPr>
                <w:rFonts w:ascii="Arial" w:hAnsi="Arial" w:cs="Arial"/>
              </w:rPr>
              <w:t>Set vertical circle tangent screw.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B63A8" w:rsidRPr="004E69FB" w:rsidRDefault="001B63A8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B63A8" w:rsidRPr="004E69FB" w:rsidRDefault="001B63A8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1B63A8" w:rsidRPr="004E69FB" w:rsidRDefault="001B63A8" w:rsidP="004E69FB">
            <w:pPr>
              <w:rPr>
                <w:rFonts w:ascii="Calibri" w:hAnsi="Calibri" w:cs="Arial"/>
              </w:rPr>
            </w:pPr>
          </w:p>
        </w:tc>
      </w:tr>
      <w:tr w:rsidR="001B63A8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B63A8" w:rsidRPr="004E69FB" w:rsidRDefault="001B63A8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B63A8" w:rsidRPr="001B63A8" w:rsidRDefault="001B63A8" w:rsidP="005C36DB">
            <w:pPr>
              <w:rPr>
                <w:rFonts w:ascii="Arial" w:hAnsi="Arial" w:cs="Arial"/>
              </w:rPr>
            </w:pPr>
            <w:r w:rsidRPr="001B63A8">
              <w:rPr>
                <w:rFonts w:ascii="Arial" w:hAnsi="Arial" w:cs="Arial"/>
              </w:rPr>
              <w:t>Observe</w:t>
            </w:r>
            <w:r w:rsidR="00501AFF">
              <w:rPr>
                <w:rFonts w:ascii="Arial" w:hAnsi="Arial" w:cs="Arial"/>
              </w:rPr>
              <w:t>d</w:t>
            </w:r>
            <w:r w:rsidRPr="001B63A8">
              <w:rPr>
                <w:rFonts w:ascii="Arial" w:hAnsi="Arial" w:cs="Arial"/>
              </w:rPr>
              <w:t xml:space="preserve"> both verniers on the vertical circle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B63A8" w:rsidRPr="004E69FB" w:rsidRDefault="001B63A8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B63A8" w:rsidRPr="004E69FB" w:rsidRDefault="001B63A8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1B63A8" w:rsidRPr="004E69FB" w:rsidRDefault="001B63A8" w:rsidP="004E69FB">
            <w:pPr>
              <w:rPr>
                <w:rFonts w:ascii="Calibri" w:hAnsi="Calibri" w:cs="Arial"/>
              </w:rPr>
            </w:pPr>
          </w:p>
        </w:tc>
      </w:tr>
      <w:tr w:rsidR="001B63A8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B63A8" w:rsidRPr="004E69FB" w:rsidRDefault="001B63A8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B63A8" w:rsidRPr="001B63A8" w:rsidRDefault="001B63A8" w:rsidP="005C36DB">
            <w:pPr>
              <w:rPr>
                <w:rFonts w:ascii="Arial" w:hAnsi="Arial" w:cs="Arial"/>
              </w:rPr>
            </w:pPr>
            <w:r w:rsidRPr="001B63A8">
              <w:rPr>
                <w:rFonts w:ascii="Arial" w:hAnsi="Arial" w:cs="Arial"/>
              </w:rPr>
              <w:t>Check</w:t>
            </w:r>
            <w:r w:rsidR="00501AFF">
              <w:rPr>
                <w:rFonts w:ascii="Arial" w:hAnsi="Arial" w:cs="Arial"/>
              </w:rPr>
              <w:t>ed</w:t>
            </w:r>
            <w:r w:rsidRPr="001B63A8">
              <w:rPr>
                <w:rFonts w:ascii="Arial" w:hAnsi="Arial" w:cs="Arial"/>
              </w:rPr>
              <w:t xml:space="preserve"> mean of two vernier readings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B63A8" w:rsidRPr="004E69FB" w:rsidRDefault="001B63A8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B63A8" w:rsidRPr="004E69FB" w:rsidRDefault="001B63A8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1B63A8" w:rsidRPr="004E69FB" w:rsidRDefault="001B63A8" w:rsidP="004E69FB">
            <w:pPr>
              <w:rPr>
                <w:rFonts w:ascii="Calibri" w:hAnsi="Calibri" w:cs="Arial"/>
              </w:rPr>
            </w:pPr>
          </w:p>
        </w:tc>
      </w:tr>
      <w:tr w:rsidR="001B63A8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B63A8" w:rsidRPr="004E69FB" w:rsidRDefault="001B63A8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B63A8" w:rsidRPr="001B63A8" w:rsidRDefault="001B63A8" w:rsidP="005C36DB">
            <w:pPr>
              <w:rPr>
                <w:rFonts w:ascii="Arial" w:hAnsi="Arial" w:cs="Arial"/>
              </w:rPr>
            </w:pPr>
            <w:r w:rsidRPr="001B63A8">
              <w:rPr>
                <w:rFonts w:ascii="Arial" w:hAnsi="Arial" w:cs="Arial"/>
              </w:rPr>
              <w:t>Change</w:t>
            </w:r>
            <w:r w:rsidR="00501AFF">
              <w:rPr>
                <w:rFonts w:ascii="Arial" w:hAnsi="Arial" w:cs="Arial"/>
              </w:rPr>
              <w:t>d</w:t>
            </w:r>
            <w:r w:rsidRPr="001B63A8">
              <w:rPr>
                <w:rFonts w:ascii="Arial" w:hAnsi="Arial" w:cs="Arial"/>
              </w:rPr>
              <w:t xml:space="preserve"> “face” instrument and repeat process.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B63A8" w:rsidRPr="004E69FB" w:rsidRDefault="001B63A8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B63A8" w:rsidRPr="004E69FB" w:rsidRDefault="001B63A8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1B63A8" w:rsidRPr="004E69FB" w:rsidRDefault="001B63A8" w:rsidP="004E69FB">
            <w:pPr>
              <w:rPr>
                <w:rFonts w:ascii="Calibri" w:hAnsi="Calibri" w:cs="Arial"/>
              </w:rPr>
            </w:pPr>
          </w:p>
        </w:tc>
      </w:tr>
      <w:tr w:rsidR="001B63A8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B63A8" w:rsidRPr="004E69FB" w:rsidRDefault="001B63A8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B63A8" w:rsidRPr="001B63A8" w:rsidRDefault="001B63A8" w:rsidP="005C36DB">
            <w:pPr>
              <w:rPr>
                <w:rFonts w:ascii="Arial" w:hAnsi="Arial" w:cs="Arial"/>
              </w:rPr>
            </w:pPr>
            <w:r w:rsidRPr="001B63A8">
              <w:rPr>
                <w:rFonts w:ascii="Arial" w:hAnsi="Arial" w:cs="Arial"/>
              </w:rPr>
              <w:t>Calculate</w:t>
            </w:r>
            <w:r w:rsidR="00501AFF">
              <w:rPr>
                <w:rFonts w:ascii="Arial" w:hAnsi="Arial" w:cs="Arial"/>
              </w:rPr>
              <w:t>d</w:t>
            </w:r>
            <w:r w:rsidRPr="001B63A8">
              <w:rPr>
                <w:rFonts w:ascii="Arial" w:hAnsi="Arial" w:cs="Arial"/>
              </w:rPr>
              <w:t xml:space="preserve"> mean of two vernier readings (vertical angle).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B63A8" w:rsidRPr="004E69FB" w:rsidRDefault="001B63A8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B63A8" w:rsidRPr="004E69FB" w:rsidRDefault="001B63A8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1B63A8" w:rsidRPr="004E69FB" w:rsidRDefault="001B63A8" w:rsidP="004E69FB">
            <w:pPr>
              <w:rPr>
                <w:rFonts w:ascii="Calibri" w:hAnsi="Calibri" w:cs="Arial"/>
              </w:rPr>
            </w:pPr>
          </w:p>
        </w:tc>
      </w:tr>
      <w:tr w:rsidR="001B63A8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B63A8" w:rsidRPr="004E69FB" w:rsidRDefault="001B63A8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B63A8" w:rsidRPr="001B63A8" w:rsidRDefault="001B63A8" w:rsidP="005C36DB">
            <w:pPr>
              <w:rPr>
                <w:rFonts w:ascii="Arial" w:hAnsi="Arial" w:cs="Arial"/>
              </w:rPr>
            </w:pPr>
            <w:r w:rsidRPr="001B63A8">
              <w:rPr>
                <w:rFonts w:ascii="Arial" w:hAnsi="Arial" w:cs="Arial"/>
              </w:rPr>
              <w:t>Check</w:t>
            </w:r>
            <w:r w:rsidR="00501AFF">
              <w:rPr>
                <w:rFonts w:ascii="Arial" w:hAnsi="Arial" w:cs="Arial"/>
              </w:rPr>
              <w:t>ed</w:t>
            </w:r>
            <w:r w:rsidRPr="001B63A8">
              <w:rPr>
                <w:rFonts w:ascii="Arial" w:hAnsi="Arial" w:cs="Arial"/>
              </w:rPr>
              <w:t xml:space="preserve"> instrumental errors.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B63A8" w:rsidRPr="004E69FB" w:rsidRDefault="001B63A8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B63A8" w:rsidRPr="004E69FB" w:rsidRDefault="001B63A8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1B63A8" w:rsidRPr="004E69FB" w:rsidRDefault="001B63A8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:rsidR="004E69FB" w:rsidRPr="004E69FB" w:rsidRDefault="009D1339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w:pict>
                <v:rect id="Rectangle 43" o:spid="_x0000_s1058" style="position:absolute;margin-left:70.7pt;margin-top:2.2pt;width:14pt;height:9.5pt;z-index:25166233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</w:pict>
            </w:r>
            <w:r w:rsidR="004E69FB"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4E69FB" w:rsidRPr="004E69FB" w:rsidRDefault="009D1339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w:pict>
                <v:rect id="Rectangle 91" o:spid="_x0000_s1057" style="position:absolute;margin-left:97.45pt;margin-top:2.7pt;width:14pt;height:9.5pt;z-index:2516613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</w:pict>
            </w:r>
            <w:r w:rsidR="004E69FB"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  <w:tr w:rsidR="00963AEE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:rsidR="00963AEE" w:rsidRDefault="00963AEE" w:rsidP="004E69FB">
            <w:pPr>
              <w:rPr>
                <w:rFonts w:ascii="Calibri" w:hAnsi="Calibri" w:cs="Arial"/>
                <w:b/>
                <w:noProof/>
                <w:sz w:val="20"/>
                <w:szCs w:val="20"/>
              </w:rPr>
            </w:pPr>
          </w:p>
        </w:tc>
        <w:tc>
          <w:tcPr>
            <w:tcW w:w="4946" w:type="dxa"/>
            <w:gridSpan w:val="4"/>
          </w:tcPr>
          <w:p w:rsidR="00963AEE" w:rsidRDefault="00963AEE" w:rsidP="004E69FB">
            <w:pPr>
              <w:rPr>
                <w:rFonts w:ascii="Calibri" w:hAnsi="Calibri" w:cs="Arial"/>
                <w:b/>
                <w:noProof/>
                <w:sz w:val="20"/>
                <w:szCs w:val="20"/>
              </w:rPr>
            </w:pP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br w:type="page"/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/>
      </w:tblPr>
      <w:tblGrid>
        <w:gridCol w:w="1699"/>
        <w:gridCol w:w="7859"/>
      </w:tblGrid>
      <w:tr w:rsidR="00F76630" w:rsidRPr="004E69FB" w:rsidTr="00A415C5">
        <w:trPr>
          <w:trHeight w:val="264"/>
        </w:trPr>
        <w:tc>
          <w:tcPr>
            <w:tcW w:w="1699" w:type="dxa"/>
            <w:vAlign w:val="center"/>
          </w:tcPr>
          <w:p w:rsidR="00F76630" w:rsidRPr="004E69FB" w:rsidRDefault="00F76630" w:rsidP="00F76630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:rsidR="00F76630" w:rsidRPr="00AC406B" w:rsidRDefault="00F76630" w:rsidP="00F76630">
            <w:pPr>
              <w:rPr>
                <w:rFonts w:ascii="Calibri" w:hAnsi="Calibri" w:cs="Arial"/>
              </w:rPr>
            </w:pPr>
            <w:r w:rsidRPr="00AC406B">
              <w:rPr>
                <w:rFonts w:ascii="Arial" w:hAnsi="Arial"/>
              </w:rPr>
              <w:t>Surveying</w:t>
            </w:r>
          </w:p>
        </w:tc>
      </w:tr>
      <w:tr w:rsidR="00963AEE" w:rsidRPr="004E69FB" w:rsidTr="00E57004">
        <w:trPr>
          <w:trHeight w:val="264"/>
        </w:trPr>
        <w:tc>
          <w:tcPr>
            <w:tcW w:w="1699" w:type="dxa"/>
            <w:vAlign w:val="center"/>
          </w:tcPr>
          <w:p w:rsidR="00963AEE" w:rsidRPr="004E69FB" w:rsidRDefault="00963AEE" w:rsidP="00963AEE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</w:tcPr>
          <w:p w:rsidR="00963AEE" w:rsidRPr="00963AEE" w:rsidRDefault="001B63A8" w:rsidP="00963AEE">
            <w:pPr>
              <w:spacing w:before="240"/>
              <w:rPr>
                <w:rFonts w:cstheme="minorHAnsi"/>
              </w:rPr>
            </w:pPr>
            <w:r w:rsidRPr="001B63A8">
              <w:rPr>
                <w:rFonts w:ascii="Arial" w:eastAsiaTheme="minorEastAsia" w:hAnsi="Arial"/>
                <w:bCs/>
                <w:noProof/>
              </w:rPr>
              <w:t>Measure Angles by Theodolite</w:t>
            </w:r>
          </w:p>
        </w:tc>
      </w:tr>
      <w:tr w:rsidR="00963AEE" w:rsidRPr="004E69FB" w:rsidTr="00E57004">
        <w:trPr>
          <w:trHeight w:val="802"/>
        </w:trPr>
        <w:tc>
          <w:tcPr>
            <w:tcW w:w="1699" w:type="dxa"/>
            <w:vAlign w:val="center"/>
          </w:tcPr>
          <w:p w:rsidR="00963AEE" w:rsidRPr="004E69FB" w:rsidRDefault="00963AEE" w:rsidP="00963AEE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:rsidR="00963AEE" w:rsidRPr="004E69FB" w:rsidRDefault="00963AEE" w:rsidP="00963AEE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Name:_______________________________________________________________________</w:t>
            </w:r>
          </w:p>
          <w:p w:rsidR="00963AEE" w:rsidRPr="004E69FB" w:rsidRDefault="00963AEE" w:rsidP="00963AEE">
            <w:pPr>
              <w:rPr>
                <w:rFonts w:ascii="Calibri" w:hAnsi="Calibri" w:cs="Arial"/>
              </w:rPr>
            </w:pPr>
          </w:p>
          <w:p w:rsidR="00963AEE" w:rsidRPr="004E69FB" w:rsidRDefault="00963AEE" w:rsidP="00963AEE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Signature:__________________</w:t>
            </w:r>
          </w:p>
        </w:tc>
      </w:tr>
      <w:tr w:rsidR="00963AEE" w:rsidRPr="004E69FB" w:rsidTr="00E57004">
        <w:trPr>
          <w:trHeight w:val="793"/>
        </w:trPr>
        <w:tc>
          <w:tcPr>
            <w:tcW w:w="1699" w:type="dxa"/>
            <w:vAlign w:val="center"/>
          </w:tcPr>
          <w:p w:rsidR="00963AEE" w:rsidRPr="004E69FB" w:rsidRDefault="00963AEE" w:rsidP="00963AEE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:rsidR="00963AEE" w:rsidRPr="004E69FB" w:rsidRDefault="00963AEE" w:rsidP="00963AEE">
            <w:pPr>
              <w:rPr>
                <w:rFonts w:ascii="Calibri" w:hAnsi="Calibri" w:cs="Arial"/>
                <w:sz w:val="10"/>
              </w:rPr>
            </w:pPr>
          </w:p>
          <w:p w:rsidR="00963AEE" w:rsidRPr="004E69FB" w:rsidRDefault="00963AEE" w:rsidP="00963AEE">
            <w:pPr>
              <w:rPr>
                <w:rFonts w:ascii="Calibri" w:hAnsi="Calibri" w:cs="Arial"/>
                <w:sz w:val="8"/>
              </w:rPr>
            </w:pPr>
          </w:p>
          <w:p w:rsidR="00963AEE" w:rsidRPr="004E69FB" w:rsidRDefault="009D1339" w:rsidP="00963AEE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w:pict>
                <v:rect id="Rectangle 1" o:spid="_x0000_s1090" style="position:absolute;margin-left:69.2pt;margin-top:.15pt;width:14pt;height:9.5pt;z-index:2517268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</w:pict>
            </w:r>
            <w:r>
              <w:rPr>
                <w:rFonts w:ascii="Calibri" w:hAnsi="Calibri" w:cs="Arial"/>
                <w:b/>
                <w:noProof/>
                <w:sz w:val="20"/>
              </w:rPr>
              <w:pict>
                <v:rect id="Rectangle 2" o:spid="_x0000_s1091" style="position:absolute;margin-left:291.15pt;margin-top:-.4pt;width:14pt;height:9.5pt;z-index:2517278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</w:pict>
            </w:r>
            <w:r w:rsidR="00963AEE" w:rsidRPr="004E69FB">
              <w:rPr>
                <w:rFonts w:ascii="Calibri" w:hAnsi="Calibri" w:cs="Arial"/>
                <w:b/>
                <w:sz w:val="20"/>
              </w:rPr>
              <w:t xml:space="preserve">COMPETENT                                                          NOT YETCOMPETENT    </w:t>
            </w:r>
          </w:p>
          <w:p w:rsidR="00963AEE" w:rsidRPr="004E69FB" w:rsidRDefault="00963AEE" w:rsidP="00963AEE">
            <w:pPr>
              <w:rPr>
                <w:rFonts w:ascii="Calibri" w:hAnsi="Calibri" w:cs="Arial"/>
                <w:b/>
                <w:sz w:val="20"/>
              </w:rPr>
            </w:pPr>
          </w:p>
          <w:p w:rsidR="00963AEE" w:rsidRPr="004E69FB" w:rsidRDefault="00963AEE" w:rsidP="00963AEE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Assessor:__________________________Assessor’s code:_________________</w:t>
            </w:r>
          </w:p>
          <w:p w:rsidR="00963AEE" w:rsidRPr="004E69FB" w:rsidRDefault="00963AEE" w:rsidP="00963AEE">
            <w:pPr>
              <w:rPr>
                <w:rFonts w:ascii="Calibri" w:hAnsi="Calibri" w:cs="Arial"/>
                <w:b/>
                <w:sz w:val="20"/>
              </w:rPr>
            </w:pPr>
          </w:p>
          <w:p w:rsidR="00963AEE" w:rsidRPr="004E69FB" w:rsidRDefault="00963AEE" w:rsidP="00963AEE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Assessor:_______________________</w:t>
            </w:r>
          </w:p>
        </w:tc>
      </w:tr>
    </w:tbl>
    <w:p w:rsidR="004E69FB" w:rsidRPr="004E69FB" w:rsidRDefault="009D1339" w:rsidP="004E69FB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w:pict>
          <v:rect id="Rectangle 3" o:spid="_x0000_s1054" style="position:absolute;margin-left:-6.4pt;margin-top:194.3pt;width:479.3pt;height:31.15pt;z-index:2516654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" filled="f" strokecolor="windowText" strokeweight=".25pt">
            <v:textbox style="mso-next-textbox:#Rectangle 3">
              <w:txbxContent>
                <w:p w:rsidR="004B1F71" w:rsidRPr="004E69FB" w:rsidRDefault="004B1F71" w:rsidP="004E69FB">
                  <w:pPr>
                    <w:rPr>
                      <w:color w:val="000000"/>
                      <w:sz w:val="18"/>
                    </w:rPr>
                  </w:pPr>
                  <w:r w:rsidRPr="004E69FB">
                    <w:rPr>
                      <w:color w:val="000000"/>
                      <w:sz w:val="18"/>
                    </w:rPr>
                    <w:t>Candidate’s response is not required to be identical, but similar concepts and/or keywords must be used. Oral questioning may be used to clarify candidate understanding of topic and its application.</w:t>
                  </w:r>
                </w:p>
              </w:txbxContent>
            </v:textbox>
          </v:rect>
        </w:pict>
      </w: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/>
      </w:tblPr>
      <w:tblGrid>
        <w:gridCol w:w="470"/>
        <w:gridCol w:w="5972"/>
        <w:gridCol w:w="1508"/>
        <w:gridCol w:w="1640"/>
      </w:tblGrid>
      <w:tr w:rsidR="005C36DB" w:rsidRPr="004E69FB" w:rsidTr="005C36DB">
        <w:trPr>
          <w:trHeight w:val="300"/>
        </w:trPr>
        <w:tc>
          <w:tcPr>
            <w:tcW w:w="6442" w:type="dxa"/>
            <w:gridSpan w:val="2"/>
          </w:tcPr>
          <w:p w:rsidR="005C36DB" w:rsidRPr="004E69FB" w:rsidRDefault="005C36DB" w:rsidP="005C36D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:rsidR="005C36DB" w:rsidRPr="004E69FB" w:rsidRDefault="005C36DB" w:rsidP="005C36D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:rsidR="005C36DB" w:rsidRPr="004E69FB" w:rsidRDefault="005C36DB" w:rsidP="005C36D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5C36DB" w:rsidRPr="004E69FB" w:rsidTr="005C36DB">
        <w:trPr>
          <w:trHeight w:val="466"/>
        </w:trPr>
        <w:tc>
          <w:tcPr>
            <w:tcW w:w="470" w:type="dxa"/>
            <w:vMerge w:val="restart"/>
          </w:tcPr>
          <w:p w:rsidR="005C36DB" w:rsidRPr="004E69FB" w:rsidRDefault="005C36DB" w:rsidP="005C36D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5C36DB" w:rsidRPr="00331096" w:rsidRDefault="005C36DB" w:rsidP="005C36DB">
            <w:pPr>
              <w:rPr>
                <w:rFonts w:ascii="Arial" w:hAnsi="Arial" w:cs="Arial"/>
                <w:sz w:val="22"/>
                <w:szCs w:val="22"/>
              </w:rPr>
            </w:pPr>
            <w:r w:rsidRPr="00331096">
              <w:rPr>
                <w:rFonts w:ascii="Arial" w:hAnsi="Arial" w:cs="Arial"/>
                <w:sz w:val="22"/>
                <w:szCs w:val="22"/>
              </w:rPr>
              <w:t>What is theodolite?</w:t>
            </w:r>
          </w:p>
        </w:tc>
        <w:tc>
          <w:tcPr>
            <w:tcW w:w="1508" w:type="dxa"/>
            <w:vMerge w:val="restart"/>
          </w:tcPr>
          <w:p w:rsidR="005C36DB" w:rsidRPr="004E69FB" w:rsidRDefault="005C36DB" w:rsidP="005C36D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5C36DB" w:rsidRPr="004E69FB" w:rsidRDefault="005C36DB" w:rsidP="005C36DB">
            <w:pPr>
              <w:rPr>
                <w:rFonts w:ascii="Calibri" w:hAnsi="Calibri" w:cs="Arial"/>
              </w:rPr>
            </w:pPr>
          </w:p>
        </w:tc>
      </w:tr>
      <w:tr w:rsidR="005C36DB" w:rsidRPr="004E69FB" w:rsidTr="005C36DB">
        <w:trPr>
          <w:trHeight w:val="442"/>
        </w:trPr>
        <w:tc>
          <w:tcPr>
            <w:tcW w:w="470" w:type="dxa"/>
            <w:vMerge/>
          </w:tcPr>
          <w:p w:rsidR="005C36DB" w:rsidRPr="004E69FB" w:rsidRDefault="005C36DB" w:rsidP="005C36D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5C36DB" w:rsidRPr="00331096" w:rsidRDefault="005C36DB" w:rsidP="005C36D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5C36DB" w:rsidRPr="004E69FB" w:rsidRDefault="005C36DB" w:rsidP="005C36D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5C36DB" w:rsidRPr="004E69FB" w:rsidRDefault="005C36DB" w:rsidP="005C36DB">
            <w:pPr>
              <w:rPr>
                <w:rFonts w:ascii="Calibri" w:hAnsi="Calibri" w:cs="Arial"/>
              </w:rPr>
            </w:pPr>
          </w:p>
        </w:tc>
      </w:tr>
      <w:tr w:rsidR="005C36DB" w:rsidRPr="004E69FB" w:rsidTr="005C36DB">
        <w:trPr>
          <w:trHeight w:val="442"/>
        </w:trPr>
        <w:tc>
          <w:tcPr>
            <w:tcW w:w="470" w:type="dxa"/>
            <w:vMerge w:val="restart"/>
          </w:tcPr>
          <w:p w:rsidR="005C36DB" w:rsidRPr="004E69FB" w:rsidRDefault="005C36DB" w:rsidP="005C36D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5C36DB" w:rsidRPr="00331096" w:rsidRDefault="005C36DB" w:rsidP="004E4BDD">
            <w:pPr>
              <w:rPr>
                <w:rFonts w:ascii="Arial" w:hAnsi="Arial" w:cs="Arial"/>
                <w:sz w:val="22"/>
                <w:szCs w:val="22"/>
              </w:rPr>
            </w:pPr>
            <w:r w:rsidRPr="00331096">
              <w:rPr>
                <w:rFonts w:ascii="Arial" w:hAnsi="Arial" w:cs="Arial"/>
                <w:sz w:val="22"/>
                <w:szCs w:val="22"/>
              </w:rPr>
              <w:t xml:space="preserve">Name the types of </w:t>
            </w:r>
            <w:r w:rsidR="004E4BDD" w:rsidRPr="00331096">
              <w:rPr>
                <w:rFonts w:ascii="Arial" w:hAnsi="Arial" w:cs="Arial"/>
                <w:sz w:val="22"/>
                <w:szCs w:val="22"/>
              </w:rPr>
              <w:t>theodolite</w:t>
            </w:r>
            <w:r w:rsidRPr="00331096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508" w:type="dxa"/>
            <w:vMerge w:val="restart"/>
          </w:tcPr>
          <w:p w:rsidR="005C36DB" w:rsidRPr="004E69FB" w:rsidRDefault="005C36DB" w:rsidP="005C36D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5C36DB" w:rsidRPr="004E69FB" w:rsidRDefault="005C36DB" w:rsidP="005C36DB">
            <w:pPr>
              <w:rPr>
                <w:rFonts w:ascii="Calibri" w:hAnsi="Calibri" w:cs="Arial"/>
              </w:rPr>
            </w:pPr>
          </w:p>
        </w:tc>
      </w:tr>
      <w:tr w:rsidR="005C36DB" w:rsidRPr="004E69FB" w:rsidTr="005C36DB">
        <w:trPr>
          <w:trHeight w:val="443"/>
        </w:trPr>
        <w:tc>
          <w:tcPr>
            <w:tcW w:w="470" w:type="dxa"/>
            <w:vMerge/>
          </w:tcPr>
          <w:p w:rsidR="005C36DB" w:rsidRPr="004E69FB" w:rsidRDefault="005C36DB" w:rsidP="005C36D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5C36DB" w:rsidRPr="00331096" w:rsidRDefault="005C36DB" w:rsidP="005C36D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5C36DB" w:rsidRPr="004E69FB" w:rsidRDefault="005C36DB" w:rsidP="005C36D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5C36DB" w:rsidRPr="004E69FB" w:rsidRDefault="005C36DB" w:rsidP="005C36DB">
            <w:pPr>
              <w:rPr>
                <w:rFonts w:ascii="Calibri" w:hAnsi="Calibri" w:cs="Arial"/>
              </w:rPr>
            </w:pPr>
          </w:p>
        </w:tc>
      </w:tr>
      <w:tr w:rsidR="005C36DB" w:rsidRPr="004E69FB" w:rsidTr="005C36DB">
        <w:trPr>
          <w:trHeight w:val="431"/>
        </w:trPr>
        <w:tc>
          <w:tcPr>
            <w:tcW w:w="470" w:type="dxa"/>
            <w:vMerge w:val="restart"/>
          </w:tcPr>
          <w:p w:rsidR="005C36DB" w:rsidRPr="004E69FB" w:rsidRDefault="005C36DB" w:rsidP="005C36D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5C36DB" w:rsidRPr="00331096" w:rsidRDefault="005C36DB" w:rsidP="004E4BDD">
            <w:pPr>
              <w:rPr>
                <w:rFonts w:ascii="Arial" w:hAnsi="Arial" w:cs="Arial"/>
                <w:sz w:val="22"/>
                <w:szCs w:val="22"/>
              </w:rPr>
            </w:pPr>
            <w:r w:rsidRPr="00331096">
              <w:rPr>
                <w:rFonts w:ascii="Arial" w:hAnsi="Arial" w:cs="Arial"/>
                <w:sz w:val="22"/>
                <w:szCs w:val="22"/>
              </w:rPr>
              <w:t xml:space="preserve">Name the parts of </w:t>
            </w:r>
            <w:r w:rsidR="004E4BDD" w:rsidRPr="00331096">
              <w:rPr>
                <w:rFonts w:ascii="Arial" w:hAnsi="Arial" w:cs="Arial"/>
                <w:sz w:val="22"/>
                <w:szCs w:val="22"/>
              </w:rPr>
              <w:t>theodolite</w:t>
            </w:r>
            <w:r w:rsidRPr="00331096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508" w:type="dxa"/>
            <w:vMerge w:val="restart"/>
          </w:tcPr>
          <w:p w:rsidR="005C36DB" w:rsidRPr="004E69FB" w:rsidRDefault="005C36DB" w:rsidP="005C36D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5C36DB" w:rsidRPr="004E69FB" w:rsidRDefault="005C36DB" w:rsidP="005C36DB">
            <w:pPr>
              <w:rPr>
                <w:rFonts w:ascii="Calibri" w:hAnsi="Calibri" w:cs="Arial"/>
              </w:rPr>
            </w:pPr>
          </w:p>
        </w:tc>
      </w:tr>
      <w:tr w:rsidR="005C36DB" w:rsidRPr="004E69FB" w:rsidTr="005C36DB">
        <w:trPr>
          <w:trHeight w:val="454"/>
        </w:trPr>
        <w:tc>
          <w:tcPr>
            <w:tcW w:w="470" w:type="dxa"/>
            <w:vMerge/>
          </w:tcPr>
          <w:p w:rsidR="005C36DB" w:rsidRPr="004E69FB" w:rsidRDefault="005C36DB" w:rsidP="005C36D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5C36DB" w:rsidRPr="00331096" w:rsidRDefault="005C36DB" w:rsidP="005C36D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5C36DB" w:rsidRPr="004E69FB" w:rsidRDefault="005C36DB" w:rsidP="005C36D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5C36DB" w:rsidRPr="004E69FB" w:rsidRDefault="005C36DB" w:rsidP="005C36DB">
            <w:pPr>
              <w:rPr>
                <w:rFonts w:ascii="Calibri" w:hAnsi="Calibri" w:cs="Arial"/>
              </w:rPr>
            </w:pPr>
          </w:p>
        </w:tc>
      </w:tr>
      <w:tr w:rsidR="005C36DB" w:rsidRPr="004E69FB" w:rsidTr="005C36DB">
        <w:trPr>
          <w:trHeight w:val="408"/>
        </w:trPr>
        <w:tc>
          <w:tcPr>
            <w:tcW w:w="470" w:type="dxa"/>
            <w:vMerge w:val="restart"/>
          </w:tcPr>
          <w:p w:rsidR="005C36DB" w:rsidRPr="004E69FB" w:rsidRDefault="005C36DB" w:rsidP="005C36D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5C36DB" w:rsidRPr="00331096" w:rsidRDefault="005C36DB" w:rsidP="005C36DB">
            <w:pPr>
              <w:rPr>
                <w:rFonts w:ascii="Arial" w:hAnsi="Arial" w:cs="Arial"/>
                <w:sz w:val="22"/>
                <w:szCs w:val="22"/>
              </w:rPr>
            </w:pPr>
            <w:r w:rsidRPr="00331096">
              <w:rPr>
                <w:rFonts w:ascii="Arial" w:hAnsi="Arial" w:cs="Arial"/>
                <w:sz w:val="22"/>
                <w:szCs w:val="22"/>
              </w:rPr>
              <w:t>What is temporary adjustment of instrument?</w:t>
            </w:r>
          </w:p>
        </w:tc>
        <w:tc>
          <w:tcPr>
            <w:tcW w:w="1508" w:type="dxa"/>
            <w:vMerge w:val="restart"/>
          </w:tcPr>
          <w:p w:rsidR="005C36DB" w:rsidRPr="004E69FB" w:rsidRDefault="005C36DB" w:rsidP="005C36D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5C36DB" w:rsidRPr="004E69FB" w:rsidRDefault="005C36DB" w:rsidP="005C36DB">
            <w:pPr>
              <w:rPr>
                <w:rFonts w:ascii="Calibri" w:hAnsi="Calibri" w:cs="Arial"/>
              </w:rPr>
            </w:pPr>
          </w:p>
        </w:tc>
      </w:tr>
      <w:tr w:rsidR="005C36DB" w:rsidRPr="004E69FB" w:rsidTr="005C36DB">
        <w:trPr>
          <w:trHeight w:val="478"/>
        </w:trPr>
        <w:tc>
          <w:tcPr>
            <w:tcW w:w="470" w:type="dxa"/>
            <w:vMerge/>
          </w:tcPr>
          <w:p w:rsidR="005C36DB" w:rsidRPr="004E69FB" w:rsidRDefault="005C36DB" w:rsidP="005C36D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5C36DB" w:rsidRPr="00331096" w:rsidRDefault="005C36DB" w:rsidP="005C36D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5C36DB" w:rsidRPr="004E69FB" w:rsidRDefault="005C36DB" w:rsidP="005C36D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5C36DB" w:rsidRPr="004E69FB" w:rsidRDefault="005C36DB" w:rsidP="005C36DB">
            <w:pPr>
              <w:rPr>
                <w:rFonts w:ascii="Calibri" w:hAnsi="Calibri" w:cs="Arial"/>
              </w:rPr>
            </w:pPr>
          </w:p>
        </w:tc>
      </w:tr>
      <w:tr w:rsidR="005C36DB" w:rsidRPr="004E69FB" w:rsidTr="005C36DB">
        <w:trPr>
          <w:trHeight w:val="454"/>
        </w:trPr>
        <w:tc>
          <w:tcPr>
            <w:tcW w:w="470" w:type="dxa"/>
            <w:vMerge w:val="restart"/>
          </w:tcPr>
          <w:p w:rsidR="005C36DB" w:rsidRPr="004E69FB" w:rsidRDefault="005C36DB" w:rsidP="005C36D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5C36DB" w:rsidRPr="00331096" w:rsidRDefault="005C36DB" w:rsidP="005C36DB">
            <w:pPr>
              <w:rPr>
                <w:rFonts w:ascii="Arial" w:hAnsi="Arial" w:cs="Arial"/>
                <w:sz w:val="22"/>
                <w:szCs w:val="22"/>
              </w:rPr>
            </w:pPr>
            <w:r w:rsidRPr="00331096">
              <w:rPr>
                <w:rFonts w:ascii="Arial" w:hAnsi="Arial" w:cs="Arial"/>
                <w:sz w:val="22"/>
                <w:szCs w:val="22"/>
              </w:rPr>
              <w:t>Define centering of instrument.</w:t>
            </w:r>
          </w:p>
        </w:tc>
        <w:tc>
          <w:tcPr>
            <w:tcW w:w="1508" w:type="dxa"/>
            <w:vMerge w:val="restart"/>
          </w:tcPr>
          <w:p w:rsidR="005C36DB" w:rsidRPr="004E69FB" w:rsidRDefault="005C36DB" w:rsidP="005C36D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5C36DB" w:rsidRPr="004E69FB" w:rsidRDefault="005C36DB" w:rsidP="005C36DB">
            <w:pPr>
              <w:rPr>
                <w:rFonts w:ascii="Calibri" w:hAnsi="Calibri" w:cs="Arial"/>
              </w:rPr>
            </w:pPr>
          </w:p>
        </w:tc>
      </w:tr>
      <w:tr w:rsidR="005C36DB" w:rsidRPr="004E69FB" w:rsidTr="005C36DB">
        <w:trPr>
          <w:trHeight w:val="431"/>
        </w:trPr>
        <w:tc>
          <w:tcPr>
            <w:tcW w:w="470" w:type="dxa"/>
            <w:vMerge/>
          </w:tcPr>
          <w:p w:rsidR="005C36DB" w:rsidRPr="004E69FB" w:rsidRDefault="005C36DB" w:rsidP="005C36D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5C36DB" w:rsidRPr="00331096" w:rsidRDefault="005C36DB" w:rsidP="005C36D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5C36DB" w:rsidRPr="004E69FB" w:rsidRDefault="005C36DB" w:rsidP="005C36D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5C36DB" w:rsidRPr="004E69FB" w:rsidRDefault="005C36DB" w:rsidP="005C36DB">
            <w:pPr>
              <w:rPr>
                <w:rFonts w:ascii="Calibri" w:hAnsi="Calibri" w:cs="Arial"/>
              </w:rPr>
            </w:pPr>
          </w:p>
        </w:tc>
      </w:tr>
      <w:tr w:rsidR="005C36DB" w:rsidRPr="004E69FB" w:rsidTr="005C36DB">
        <w:trPr>
          <w:trHeight w:val="466"/>
        </w:trPr>
        <w:tc>
          <w:tcPr>
            <w:tcW w:w="470" w:type="dxa"/>
            <w:vMerge w:val="restart"/>
          </w:tcPr>
          <w:p w:rsidR="005C36DB" w:rsidRPr="004E69FB" w:rsidRDefault="005C36DB" w:rsidP="005C36D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5C36DB" w:rsidRPr="00331096" w:rsidRDefault="005C36DB" w:rsidP="005C36DB">
            <w:pPr>
              <w:rPr>
                <w:rFonts w:ascii="Arial" w:hAnsi="Arial" w:cs="Arial"/>
                <w:sz w:val="22"/>
                <w:szCs w:val="22"/>
              </w:rPr>
            </w:pPr>
            <w:r w:rsidRPr="00331096">
              <w:rPr>
                <w:rFonts w:ascii="Arial" w:hAnsi="Arial" w:cs="Arial"/>
                <w:sz w:val="22"/>
                <w:szCs w:val="22"/>
              </w:rPr>
              <w:t>Define leveling of instrument.</w:t>
            </w:r>
          </w:p>
        </w:tc>
        <w:tc>
          <w:tcPr>
            <w:tcW w:w="1508" w:type="dxa"/>
            <w:vMerge w:val="restart"/>
          </w:tcPr>
          <w:p w:rsidR="005C36DB" w:rsidRPr="004E69FB" w:rsidRDefault="005C36DB" w:rsidP="005C36D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5C36DB" w:rsidRPr="004E69FB" w:rsidRDefault="005C36DB" w:rsidP="005C36DB">
            <w:pPr>
              <w:rPr>
                <w:rFonts w:ascii="Calibri" w:hAnsi="Calibri" w:cs="Arial"/>
              </w:rPr>
            </w:pPr>
          </w:p>
        </w:tc>
      </w:tr>
      <w:tr w:rsidR="005C36DB" w:rsidRPr="004E69FB" w:rsidTr="005C36DB">
        <w:trPr>
          <w:trHeight w:val="420"/>
        </w:trPr>
        <w:tc>
          <w:tcPr>
            <w:tcW w:w="470" w:type="dxa"/>
            <w:vMerge/>
          </w:tcPr>
          <w:p w:rsidR="005C36DB" w:rsidRPr="004E69FB" w:rsidRDefault="005C36DB" w:rsidP="005C36D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5C36DB" w:rsidRPr="00331096" w:rsidRDefault="005C36DB" w:rsidP="005C36D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5C36DB" w:rsidRPr="004E69FB" w:rsidRDefault="005C36DB" w:rsidP="005C36D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5C36DB" w:rsidRPr="004E69FB" w:rsidRDefault="005C36DB" w:rsidP="005C36DB">
            <w:pPr>
              <w:rPr>
                <w:rFonts w:ascii="Calibri" w:hAnsi="Calibri" w:cs="Arial"/>
              </w:rPr>
            </w:pPr>
          </w:p>
        </w:tc>
      </w:tr>
      <w:tr w:rsidR="005C36DB" w:rsidRPr="004E69FB" w:rsidTr="005C36DB">
        <w:trPr>
          <w:trHeight w:val="420"/>
        </w:trPr>
        <w:tc>
          <w:tcPr>
            <w:tcW w:w="470" w:type="dxa"/>
            <w:vMerge w:val="restart"/>
          </w:tcPr>
          <w:p w:rsidR="005C36DB" w:rsidRPr="004E69FB" w:rsidRDefault="005C36DB" w:rsidP="005C36D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5C36DB" w:rsidRPr="00331096" w:rsidRDefault="004B1F71" w:rsidP="005C36DB">
            <w:pPr>
              <w:rPr>
                <w:rFonts w:ascii="Arial" w:hAnsi="Arial" w:cs="Arial"/>
                <w:sz w:val="22"/>
                <w:szCs w:val="22"/>
              </w:rPr>
            </w:pPr>
            <w:r w:rsidRPr="00331096">
              <w:rPr>
                <w:rFonts w:ascii="Arial" w:hAnsi="Arial" w:cs="Arial"/>
                <w:sz w:val="22"/>
                <w:szCs w:val="22"/>
              </w:rPr>
              <w:t>What is meant by non transit theodolite?</w:t>
            </w:r>
          </w:p>
        </w:tc>
        <w:tc>
          <w:tcPr>
            <w:tcW w:w="1508" w:type="dxa"/>
            <w:vMerge w:val="restart"/>
          </w:tcPr>
          <w:p w:rsidR="005C36DB" w:rsidRPr="004E69FB" w:rsidRDefault="005C36DB" w:rsidP="005C36D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5C36DB" w:rsidRPr="004E69FB" w:rsidRDefault="005C36DB" w:rsidP="005C36DB">
            <w:pPr>
              <w:rPr>
                <w:rFonts w:ascii="Calibri" w:hAnsi="Calibri" w:cs="Arial"/>
              </w:rPr>
            </w:pPr>
          </w:p>
        </w:tc>
      </w:tr>
      <w:tr w:rsidR="005C36DB" w:rsidRPr="004E69FB" w:rsidTr="005C36DB">
        <w:trPr>
          <w:trHeight w:val="466"/>
        </w:trPr>
        <w:tc>
          <w:tcPr>
            <w:tcW w:w="470" w:type="dxa"/>
            <w:vMerge/>
          </w:tcPr>
          <w:p w:rsidR="005C36DB" w:rsidRPr="004E69FB" w:rsidRDefault="005C36DB" w:rsidP="005C36D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5C36DB" w:rsidRPr="00331096" w:rsidRDefault="005C36DB" w:rsidP="005C36D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5C36DB" w:rsidRPr="004E69FB" w:rsidRDefault="005C36DB" w:rsidP="005C36D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5C36DB" w:rsidRPr="004E69FB" w:rsidRDefault="005C36DB" w:rsidP="005C36DB">
            <w:pPr>
              <w:rPr>
                <w:rFonts w:ascii="Calibri" w:hAnsi="Calibri" w:cs="Arial"/>
              </w:rPr>
            </w:pPr>
          </w:p>
        </w:tc>
      </w:tr>
      <w:tr w:rsidR="005C36DB" w:rsidRPr="004E69FB" w:rsidTr="005C36DB">
        <w:trPr>
          <w:trHeight w:val="442"/>
        </w:trPr>
        <w:tc>
          <w:tcPr>
            <w:tcW w:w="470" w:type="dxa"/>
            <w:vMerge w:val="restart"/>
          </w:tcPr>
          <w:p w:rsidR="005C36DB" w:rsidRPr="004E69FB" w:rsidRDefault="005C36DB" w:rsidP="005C36D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5C36DB" w:rsidRPr="00331096" w:rsidRDefault="004B1F71" w:rsidP="005C36DB">
            <w:pPr>
              <w:rPr>
                <w:rFonts w:ascii="Arial" w:hAnsi="Arial" w:cs="Arial"/>
                <w:sz w:val="22"/>
                <w:szCs w:val="22"/>
              </w:rPr>
            </w:pPr>
            <w:r w:rsidRPr="00331096">
              <w:rPr>
                <w:rFonts w:ascii="Arial" w:hAnsi="Arial" w:cs="Arial"/>
                <w:sz w:val="22"/>
                <w:szCs w:val="22"/>
              </w:rPr>
              <w:t>What is meant by transit theodolite?</w:t>
            </w:r>
          </w:p>
        </w:tc>
        <w:tc>
          <w:tcPr>
            <w:tcW w:w="1508" w:type="dxa"/>
            <w:vMerge w:val="restart"/>
          </w:tcPr>
          <w:p w:rsidR="005C36DB" w:rsidRPr="004E69FB" w:rsidRDefault="005C36DB" w:rsidP="005C36D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5C36DB" w:rsidRPr="004E69FB" w:rsidRDefault="005C36DB" w:rsidP="005C36DB">
            <w:pPr>
              <w:rPr>
                <w:rFonts w:ascii="Calibri" w:hAnsi="Calibri" w:cs="Arial"/>
              </w:rPr>
            </w:pPr>
          </w:p>
        </w:tc>
      </w:tr>
      <w:tr w:rsidR="005C36DB" w:rsidRPr="004E69FB" w:rsidTr="005C36DB">
        <w:trPr>
          <w:trHeight w:val="454"/>
        </w:trPr>
        <w:tc>
          <w:tcPr>
            <w:tcW w:w="470" w:type="dxa"/>
            <w:vMerge/>
          </w:tcPr>
          <w:p w:rsidR="005C36DB" w:rsidRPr="004E69FB" w:rsidRDefault="005C36DB" w:rsidP="005C36D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5C36DB" w:rsidRPr="00331096" w:rsidRDefault="005C36DB" w:rsidP="005C36D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5C36DB" w:rsidRPr="004E69FB" w:rsidRDefault="005C36DB" w:rsidP="005C36D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5C36DB" w:rsidRPr="004E69FB" w:rsidRDefault="005C36DB" w:rsidP="005C36DB">
            <w:pPr>
              <w:rPr>
                <w:rFonts w:ascii="Calibri" w:hAnsi="Calibri" w:cs="Arial"/>
              </w:rPr>
            </w:pPr>
          </w:p>
        </w:tc>
      </w:tr>
      <w:tr w:rsidR="005C36DB" w:rsidRPr="004E69FB" w:rsidTr="005C36DB">
        <w:trPr>
          <w:trHeight w:val="442"/>
        </w:trPr>
        <w:tc>
          <w:tcPr>
            <w:tcW w:w="470" w:type="dxa"/>
            <w:vMerge w:val="restart"/>
          </w:tcPr>
          <w:p w:rsidR="005C36DB" w:rsidRPr="004E69FB" w:rsidRDefault="005C36DB" w:rsidP="005C36D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5C36DB" w:rsidRPr="00331096" w:rsidRDefault="005C36DB" w:rsidP="005C36DB">
            <w:pPr>
              <w:rPr>
                <w:rFonts w:ascii="Arial" w:hAnsi="Arial" w:cs="Arial"/>
                <w:sz w:val="22"/>
                <w:szCs w:val="22"/>
              </w:rPr>
            </w:pPr>
            <w:r w:rsidRPr="00331096">
              <w:rPr>
                <w:rFonts w:ascii="Arial" w:hAnsi="Arial" w:cs="Arial"/>
                <w:sz w:val="22"/>
                <w:szCs w:val="22"/>
              </w:rPr>
              <w:t xml:space="preserve">What </w:t>
            </w:r>
            <w:r w:rsidR="004B1F71" w:rsidRPr="00331096">
              <w:rPr>
                <w:rFonts w:ascii="Arial" w:hAnsi="Arial" w:cs="Arial"/>
                <w:sz w:val="22"/>
                <w:szCs w:val="22"/>
              </w:rPr>
              <w:t>is meant by transiting?</w:t>
            </w:r>
          </w:p>
        </w:tc>
        <w:tc>
          <w:tcPr>
            <w:tcW w:w="1508" w:type="dxa"/>
            <w:vMerge w:val="restart"/>
          </w:tcPr>
          <w:p w:rsidR="005C36DB" w:rsidRPr="004E69FB" w:rsidRDefault="005C36DB" w:rsidP="005C36D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5C36DB" w:rsidRPr="004E69FB" w:rsidRDefault="005C36DB" w:rsidP="005C36DB">
            <w:pPr>
              <w:rPr>
                <w:rFonts w:ascii="Calibri" w:hAnsi="Calibri" w:cs="Arial"/>
              </w:rPr>
            </w:pPr>
          </w:p>
        </w:tc>
      </w:tr>
      <w:tr w:rsidR="005C36DB" w:rsidRPr="004E69FB" w:rsidTr="005C36DB">
        <w:trPr>
          <w:trHeight w:val="443"/>
        </w:trPr>
        <w:tc>
          <w:tcPr>
            <w:tcW w:w="470" w:type="dxa"/>
            <w:vMerge/>
          </w:tcPr>
          <w:p w:rsidR="005C36DB" w:rsidRPr="004E69FB" w:rsidRDefault="005C36DB" w:rsidP="005C36D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5C36DB" w:rsidRPr="00331096" w:rsidRDefault="005C36DB" w:rsidP="005C36D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5C36DB" w:rsidRPr="004E69FB" w:rsidRDefault="005C36DB" w:rsidP="005C36D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5C36DB" w:rsidRPr="004E69FB" w:rsidRDefault="005C36DB" w:rsidP="005C36DB">
            <w:pPr>
              <w:rPr>
                <w:rFonts w:ascii="Calibri" w:hAnsi="Calibri" w:cs="Arial"/>
              </w:rPr>
            </w:pPr>
          </w:p>
        </w:tc>
      </w:tr>
      <w:tr w:rsidR="005C36DB" w:rsidRPr="004E69FB" w:rsidTr="005C36DB">
        <w:trPr>
          <w:trHeight w:val="420"/>
        </w:trPr>
        <w:tc>
          <w:tcPr>
            <w:tcW w:w="470" w:type="dxa"/>
            <w:vMerge w:val="restart"/>
          </w:tcPr>
          <w:p w:rsidR="005C36DB" w:rsidRPr="004E69FB" w:rsidRDefault="005C36DB" w:rsidP="005C36D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5C36DB" w:rsidRPr="00331096" w:rsidRDefault="004B1F71" w:rsidP="005C36DB">
            <w:pPr>
              <w:rPr>
                <w:rFonts w:ascii="Arial" w:hAnsi="Arial" w:cs="Arial"/>
                <w:sz w:val="22"/>
                <w:szCs w:val="22"/>
              </w:rPr>
            </w:pPr>
            <w:r w:rsidRPr="00331096">
              <w:rPr>
                <w:rFonts w:ascii="Arial" w:hAnsi="Arial" w:cs="Arial"/>
                <w:sz w:val="22"/>
                <w:szCs w:val="22"/>
              </w:rPr>
              <w:t>Define left face of theodolite.</w:t>
            </w:r>
          </w:p>
        </w:tc>
        <w:tc>
          <w:tcPr>
            <w:tcW w:w="1508" w:type="dxa"/>
            <w:vMerge w:val="restart"/>
          </w:tcPr>
          <w:p w:rsidR="005C36DB" w:rsidRPr="004E69FB" w:rsidRDefault="005C36DB" w:rsidP="005C36D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5C36DB" w:rsidRPr="004E69FB" w:rsidRDefault="005C36DB" w:rsidP="005C36DB">
            <w:pPr>
              <w:rPr>
                <w:rFonts w:ascii="Calibri" w:hAnsi="Calibri" w:cs="Arial"/>
              </w:rPr>
            </w:pPr>
          </w:p>
        </w:tc>
      </w:tr>
      <w:tr w:rsidR="005C36DB" w:rsidRPr="004E69FB" w:rsidTr="005C36DB">
        <w:trPr>
          <w:trHeight w:val="466"/>
        </w:trPr>
        <w:tc>
          <w:tcPr>
            <w:tcW w:w="470" w:type="dxa"/>
            <w:vMerge/>
          </w:tcPr>
          <w:p w:rsidR="005C36DB" w:rsidRPr="004E69FB" w:rsidRDefault="005C36DB" w:rsidP="005C36D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5C36DB" w:rsidRPr="00331096" w:rsidRDefault="005C36DB" w:rsidP="005C36D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5C36DB" w:rsidRPr="004E69FB" w:rsidRDefault="005C36DB" w:rsidP="005C36D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5C36DB" w:rsidRPr="004E69FB" w:rsidRDefault="005C36DB" w:rsidP="005C36DB">
            <w:pPr>
              <w:rPr>
                <w:rFonts w:ascii="Calibri" w:hAnsi="Calibri" w:cs="Arial"/>
              </w:rPr>
            </w:pPr>
          </w:p>
        </w:tc>
      </w:tr>
      <w:tr w:rsidR="005C36DB" w:rsidRPr="004E69FB" w:rsidTr="005C36DB">
        <w:trPr>
          <w:trHeight w:val="466"/>
        </w:trPr>
        <w:tc>
          <w:tcPr>
            <w:tcW w:w="470" w:type="dxa"/>
            <w:vMerge w:val="restart"/>
          </w:tcPr>
          <w:p w:rsidR="005C36DB" w:rsidRPr="004E69FB" w:rsidRDefault="005C36DB" w:rsidP="005C36D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5C36DB" w:rsidRPr="00331096" w:rsidRDefault="004B1F71" w:rsidP="005C36DB">
            <w:pPr>
              <w:rPr>
                <w:rFonts w:ascii="Arial" w:hAnsi="Arial" w:cs="Arial"/>
                <w:sz w:val="22"/>
                <w:szCs w:val="22"/>
              </w:rPr>
            </w:pPr>
            <w:r w:rsidRPr="00331096">
              <w:rPr>
                <w:rFonts w:ascii="Arial" w:hAnsi="Arial" w:cs="Arial"/>
                <w:sz w:val="22"/>
                <w:szCs w:val="22"/>
              </w:rPr>
              <w:t>Define right face of theodolite.</w:t>
            </w:r>
          </w:p>
        </w:tc>
        <w:tc>
          <w:tcPr>
            <w:tcW w:w="1508" w:type="dxa"/>
            <w:vMerge w:val="restart"/>
          </w:tcPr>
          <w:p w:rsidR="005C36DB" w:rsidRPr="004E69FB" w:rsidRDefault="005C36DB" w:rsidP="005C36D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5C36DB" w:rsidRPr="004E69FB" w:rsidRDefault="005C36DB" w:rsidP="005C36DB">
            <w:pPr>
              <w:rPr>
                <w:rFonts w:ascii="Calibri" w:hAnsi="Calibri" w:cs="Arial"/>
              </w:rPr>
            </w:pPr>
          </w:p>
        </w:tc>
      </w:tr>
      <w:tr w:rsidR="005C36DB" w:rsidRPr="004E69FB" w:rsidTr="005C36DB">
        <w:trPr>
          <w:trHeight w:val="466"/>
        </w:trPr>
        <w:tc>
          <w:tcPr>
            <w:tcW w:w="470" w:type="dxa"/>
            <w:vMerge/>
          </w:tcPr>
          <w:p w:rsidR="005C36DB" w:rsidRPr="004E69FB" w:rsidRDefault="005C36DB" w:rsidP="005C36D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5C36DB" w:rsidRPr="00331096" w:rsidRDefault="005C36DB" w:rsidP="005C36D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5C36DB" w:rsidRPr="004E69FB" w:rsidRDefault="005C36DB" w:rsidP="005C36D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5C36DB" w:rsidRPr="004E69FB" w:rsidRDefault="005C36DB" w:rsidP="005C36DB">
            <w:pPr>
              <w:rPr>
                <w:rFonts w:ascii="Calibri" w:hAnsi="Calibri" w:cs="Arial"/>
              </w:rPr>
            </w:pPr>
          </w:p>
        </w:tc>
      </w:tr>
      <w:tr w:rsidR="005C36DB" w:rsidRPr="004E69FB" w:rsidTr="005C36DB">
        <w:trPr>
          <w:trHeight w:val="466"/>
        </w:trPr>
        <w:tc>
          <w:tcPr>
            <w:tcW w:w="470" w:type="dxa"/>
            <w:vMerge w:val="restart"/>
          </w:tcPr>
          <w:p w:rsidR="005C36DB" w:rsidRPr="004E69FB" w:rsidRDefault="005C36DB" w:rsidP="005C36D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5C36DB" w:rsidRPr="00331096" w:rsidRDefault="005C36DB" w:rsidP="005C36DB">
            <w:pPr>
              <w:rPr>
                <w:rFonts w:ascii="Arial" w:hAnsi="Arial" w:cs="Arial"/>
                <w:sz w:val="22"/>
                <w:szCs w:val="22"/>
              </w:rPr>
            </w:pPr>
            <w:r w:rsidRPr="00331096">
              <w:rPr>
                <w:rFonts w:ascii="Arial" w:hAnsi="Arial" w:cs="Arial"/>
                <w:sz w:val="22"/>
                <w:szCs w:val="22"/>
              </w:rPr>
              <w:t>Wha</w:t>
            </w:r>
            <w:r w:rsidR="004B1F71" w:rsidRPr="00331096">
              <w:rPr>
                <w:rFonts w:ascii="Arial" w:hAnsi="Arial" w:cs="Arial"/>
                <w:sz w:val="22"/>
                <w:szCs w:val="22"/>
              </w:rPr>
              <w:t>t is meant by swinging of telescope?</w:t>
            </w:r>
          </w:p>
        </w:tc>
        <w:tc>
          <w:tcPr>
            <w:tcW w:w="1508" w:type="dxa"/>
            <w:vMerge w:val="restart"/>
          </w:tcPr>
          <w:p w:rsidR="005C36DB" w:rsidRPr="004E69FB" w:rsidRDefault="005C36DB" w:rsidP="005C36D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5C36DB" w:rsidRPr="004E69FB" w:rsidRDefault="005C36DB" w:rsidP="005C36DB">
            <w:pPr>
              <w:rPr>
                <w:rFonts w:ascii="Calibri" w:hAnsi="Calibri" w:cs="Arial"/>
              </w:rPr>
            </w:pPr>
          </w:p>
        </w:tc>
      </w:tr>
      <w:tr w:rsidR="005C36DB" w:rsidRPr="004E69FB" w:rsidTr="005C36DB">
        <w:trPr>
          <w:trHeight w:val="466"/>
        </w:trPr>
        <w:tc>
          <w:tcPr>
            <w:tcW w:w="470" w:type="dxa"/>
            <w:vMerge/>
          </w:tcPr>
          <w:p w:rsidR="005C36DB" w:rsidRPr="004E69FB" w:rsidRDefault="005C36DB" w:rsidP="005C36D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5C36DB" w:rsidRPr="00331096" w:rsidRDefault="005C36DB" w:rsidP="005C36D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5C36DB" w:rsidRPr="004E69FB" w:rsidRDefault="005C36DB" w:rsidP="005C36D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5C36DB" w:rsidRPr="004E69FB" w:rsidRDefault="005C36DB" w:rsidP="005C36DB">
            <w:pPr>
              <w:rPr>
                <w:rFonts w:ascii="Calibri" w:hAnsi="Calibri" w:cs="Arial"/>
              </w:rPr>
            </w:pPr>
          </w:p>
        </w:tc>
      </w:tr>
      <w:tr w:rsidR="005C36DB" w:rsidRPr="004E69FB" w:rsidTr="005C36DB">
        <w:trPr>
          <w:trHeight w:val="466"/>
        </w:trPr>
        <w:tc>
          <w:tcPr>
            <w:tcW w:w="470" w:type="dxa"/>
            <w:vMerge w:val="restart"/>
          </w:tcPr>
          <w:p w:rsidR="005C36DB" w:rsidRPr="004E69FB" w:rsidRDefault="005C36DB" w:rsidP="005C36D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5C36DB" w:rsidRPr="00331096" w:rsidRDefault="005C36DB" w:rsidP="005C36DB">
            <w:pPr>
              <w:rPr>
                <w:rFonts w:ascii="Arial" w:hAnsi="Arial" w:cs="Arial"/>
                <w:sz w:val="22"/>
                <w:szCs w:val="22"/>
              </w:rPr>
            </w:pPr>
            <w:r w:rsidRPr="00331096">
              <w:rPr>
                <w:rFonts w:ascii="Arial" w:hAnsi="Arial" w:cs="Arial"/>
                <w:sz w:val="22"/>
                <w:szCs w:val="22"/>
              </w:rPr>
              <w:t xml:space="preserve">What is </w:t>
            </w:r>
            <w:r w:rsidR="004B1F71" w:rsidRPr="00331096">
              <w:rPr>
                <w:rFonts w:ascii="Arial" w:hAnsi="Arial" w:cs="Arial"/>
                <w:sz w:val="22"/>
                <w:szCs w:val="22"/>
              </w:rPr>
              <w:t>difference between normal and inverted telescope?</w:t>
            </w:r>
          </w:p>
        </w:tc>
        <w:tc>
          <w:tcPr>
            <w:tcW w:w="1508" w:type="dxa"/>
            <w:vMerge w:val="restart"/>
          </w:tcPr>
          <w:p w:rsidR="005C36DB" w:rsidRPr="004E69FB" w:rsidRDefault="005C36DB" w:rsidP="005C36D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5C36DB" w:rsidRPr="004E69FB" w:rsidRDefault="005C36DB" w:rsidP="005C36DB">
            <w:pPr>
              <w:rPr>
                <w:rFonts w:ascii="Calibri" w:hAnsi="Calibri" w:cs="Arial"/>
              </w:rPr>
            </w:pPr>
          </w:p>
        </w:tc>
      </w:tr>
      <w:tr w:rsidR="005C36DB" w:rsidRPr="004E69FB" w:rsidTr="005C36DB">
        <w:trPr>
          <w:trHeight w:val="466"/>
        </w:trPr>
        <w:tc>
          <w:tcPr>
            <w:tcW w:w="470" w:type="dxa"/>
            <w:vMerge/>
          </w:tcPr>
          <w:p w:rsidR="005C36DB" w:rsidRPr="004E69FB" w:rsidRDefault="005C36DB" w:rsidP="005C36D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5C36DB" w:rsidRPr="00331096" w:rsidRDefault="005C36DB" w:rsidP="005C36D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5C36DB" w:rsidRPr="004E69FB" w:rsidRDefault="005C36DB" w:rsidP="005C36D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5C36DB" w:rsidRPr="004E69FB" w:rsidRDefault="005C36DB" w:rsidP="005C36DB">
            <w:pPr>
              <w:rPr>
                <w:rFonts w:ascii="Calibri" w:hAnsi="Calibri" w:cs="Arial"/>
              </w:rPr>
            </w:pPr>
          </w:p>
        </w:tc>
      </w:tr>
      <w:tr w:rsidR="005C36DB" w:rsidRPr="004E69FB" w:rsidTr="005C36DB">
        <w:trPr>
          <w:trHeight w:val="466"/>
        </w:trPr>
        <w:tc>
          <w:tcPr>
            <w:tcW w:w="470" w:type="dxa"/>
            <w:vMerge w:val="restart"/>
          </w:tcPr>
          <w:p w:rsidR="005C36DB" w:rsidRPr="004E69FB" w:rsidRDefault="005C36DB" w:rsidP="005C36D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5C36DB" w:rsidRPr="00331096" w:rsidRDefault="004B1F71" w:rsidP="005C36DB">
            <w:pPr>
              <w:rPr>
                <w:rFonts w:ascii="Arial" w:hAnsi="Arial" w:cs="Arial"/>
                <w:sz w:val="22"/>
                <w:szCs w:val="22"/>
              </w:rPr>
            </w:pPr>
            <w:r w:rsidRPr="00331096">
              <w:rPr>
                <w:rFonts w:ascii="Arial" w:hAnsi="Arial" w:cs="Arial"/>
                <w:sz w:val="22"/>
                <w:szCs w:val="22"/>
              </w:rPr>
              <w:t>Define trunion axis.</w:t>
            </w:r>
          </w:p>
        </w:tc>
        <w:tc>
          <w:tcPr>
            <w:tcW w:w="1508" w:type="dxa"/>
            <w:vMerge w:val="restart"/>
          </w:tcPr>
          <w:p w:rsidR="005C36DB" w:rsidRPr="004E69FB" w:rsidRDefault="005C36DB" w:rsidP="005C36D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5C36DB" w:rsidRPr="004E69FB" w:rsidRDefault="005C36DB" w:rsidP="005C36DB">
            <w:pPr>
              <w:rPr>
                <w:rFonts w:ascii="Calibri" w:hAnsi="Calibri" w:cs="Arial"/>
              </w:rPr>
            </w:pPr>
          </w:p>
        </w:tc>
      </w:tr>
      <w:tr w:rsidR="005C36DB" w:rsidRPr="004E69FB" w:rsidTr="005C36DB">
        <w:trPr>
          <w:trHeight w:val="466"/>
        </w:trPr>
        <w:tc>
          <w:tcPr>
            <w:tcW w:w="470" w:type="dxa"/>
            <w:vMerge/>
          </w:tcPr>
          <w:p w:rsidR="005C36DB" w:rsidRPr="004E69FB" w:rsidRDefault="005C36DB" w:rsidP="005C36D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5C36DB" w:rsidRPr="00331096" w:rsidRDefault="005C36DB" w:rsidP="005C36D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5C36DB" w:rsidRPr="004E69FB" w:rsidRDefault="005C36DB" w:rsidP="005C36D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5C36DB" w:rsidRPr="004E69FB" w:rsidRDefault="005C36DB" w:rsidP="005C36DB">
            <w:pPr>
              <w:rPr>
                <w:rFonts w:ascii="Calibri" w:hAnsi="Calibri" w:cs="Arial"/>
              </w:rPr>
            </w:pPr>
          </w:p>
        </w:tc>
      </w:tr>
      <w:tr w:rsidR="005C36DB" w:rsidRPr="004E69FB" w:rsidTr="005C36DB">
        <w:trPr>
          <w:trHeight w:val="466"/>
        </w:trPr>
        <w:tc>
          <w:tcPr>
            <w:tcW w:w="470" w:type="dxa"/>
            <w:vMerge w:val="restart"/>
          </w:tcPr>
          <w:p w:rsidR="005C36DB" w:rsidRPr="004E69FB" w:rsidRDefault="005C36DB" w:rsidP="005C36D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5C36DB" w:rsidRPr="00331096" w:rsidRDefault="004B1F71" w:rsidP="005C36DB">
            <w:pPr>
              <w:rPr>
                <w:rFonts w:ascii="Arial" w:hAnsi="Arial" w:cs="Arial"/>
                <w:sz w:val="22"/>
                <w:szCs w:val="22"/>
              </w:rPr>
            </w:pPr>
            <w:r w:rsidRPr="00331096">
              <w:rPr>
                <w:rFonts w:ascii="Arial" w:hAnsi="Arial" w:cs="Arial"/>
                <w:sz w:val="22"/>
                <w:szCs w:val="22"/>
              </w:rPr>
              <w:t>Define line of collimation.</w:t>
            </w:r>
          </w:p>
        </w:tc>
        <w:tc>
          <w:tcPr>
            <w:tcW w:w="1508" w:type="dxa"/>
            <w:vMerge w:val="restart"/>
          </w:tcPr>
          <w:p w:rsidR="005C36DB" w:rsidRPr="004E69FB" w:rsidRDefault="005C36DB" w:rsidP="005C36D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5C36DB" w:rsidRPr="004E69FB" w:rsidRDefault="005C36DB" w:rsidP="005C36DB">
            <w:pPr>
              <w:rPr>
                <w:rFonts w:ascii="Calibri" w:hAnsi="Calibri" w:cs="Arial"/>
              </w:rPr>
            </w:pPr>
          </w:p>
        </w:tc>
      </w:tr>
      <w:tr w:rsidR="005C36DB" w:rsidRPr="004E69FB" w:rsidTr="005C36DB">
        <w:trPr>
          <w:trHeight w:val="466"/>
        </w:trPr>
        <w:tc>
          <w:tcPr>
            <w:tcW w:w="470" w:type="dxa"/>
            <w:vMerge/>
          </w:tcPr>
          <w:p w:rsidR="005C36DB" w:rsidRPr="004E69FB" w:rsidRDefault="005C36DB" w:rsidP="005C36D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5C36DB" w:rsidRPr="00331096" w:rsidRDefault="005C36DB" w:rsidP="005C36D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5C36DB" w:rsidRPr="004E69FB" w:rsidRDefault="005C36DB" w:rsidP="005C36D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5C36DB" w:rsidRPr="004E69FB" w:rsidRDefault="005C36DB" w:rsidP="005C36DB">
            <w:pPr>
              <w:rPr>
                <w:rFonts w:ascii="Calibri" w:hAnsi="Calibri" w:cs="Arial"/>
              </w:rPr>
            </w:pPr>
          </w:p>
        </w:tc>
      </w:tr>
      <w:tr w:rsidR="005C36DB" w:rsidRPr="004E69FB" w:rsidTr="005C36DB">
        <w:trPr>
          <w:trHeight w:val="466"/>
        </w:trPr>
        <w:tc>
          <w:tcPr>
            <w:tcW w:w="470" w:type="dxa"/>
            <w:vMerge w:val="restart"/>
          </w:tcPr>
          <w:p w:rsidR="005C36DB" w:rsidRPr="004E69FB" w:rsidRDefault="005C36DB" w:rsidP="005C36D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5C36DB" w:rsidRPr="00331096" w:rsidRDefault="004B1F71" w:rsidP="005C36DB">
            <w:pPr>
              <w:rPr>
                <w:rFonts w:ascii="Arial" w:hAnsi="Arial" w:cs="Arial"/>
                <w:sz w:val="22"/>
                <w:szCs w:val="22"/>
              </w:rPr>
            </w:pPr>
            <w:r w:rsidRPr="00331096">
              <w:rPr>
                <w:rFonts w:ascii="Arial" w:hAnsi="Arial" w:cs="Arial"/>
                <w:sz w:val="22"/>
                <w:szCs w:val="22"/>
              </w:rPr>
              <w:t>What is Azimuth?</w:t>
            </w:r>
          </w:p>
        </w:tc>
        <w:tc>
          <w:tcPr>
            <w:tcW w:w="1508" w:type="dxa"/>
            <w:vMerge w:val="restart"/>
          </w:tcPr>
          <w:p w:rsidR="005C36DB" w:rsidRPr="004E69FB" w:rsidRDefault="005C36DB" w:rsidP="005C36D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5C36DB" w:rsidRPr="004E69FB" w:rsidRDefault="005C36DB" w:rsidP="005C36DB">
            <w:pPr>
              <w:rPr>
                <w:rFonts w:ascii="Calibri" w:hAnsi="Calibri" w:cs="Arial"/>
              </w:rPr>
            </w:pPr>
          </w:p>
        </w:tc>
      </w:tr>
      <w:tr w:rsidR="005C36DB" w:rsidRPr="004E69FB" w:rsidTr="005C36DB">
        <w:trPr>
          <w:trHeight w:val="466"/>
        </w:trPr>
        <w:tc>
          <w:tcPr>
            <w:tcW w:w="470" w:type="dxa"/>
            <w:vMerge/>
          </w:tcPr>
          <w:p w:rsidR="005C36DB" w:rsidRPr="004E69FB" w:rsidRDefault="005C36DB" w:rsidP="005C36D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5C36DB" w:rsidRPr="00331096" w:rsidRDefault="005C36DB" w:rsidP="005C36D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5C36DB" w:rsidRPr="004E69FB" w:rsidRDefault="005C36DB" w:rsidP="005C36D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5C36DB" w:rsidRPr="004E69FB" w:rsidRDefault="005C36DB" w:rsidP="005C36DB">
            <w:pPr>
              <w:rPr>
                <w:rFonts w:ascii="Calibri" w:hAnsi="Calibri" w:cs="Arial"/>
              </w:rPr>
            </w:pPr>
          </w:p>
        </w:tc>
      </w:tr>
      <w:tr w:rsidR="005C36DB" w:rsidRPr="004E69FB" w:rsidTr="005C36DB">
        <w:trPr>
          <w:trHeight w:val="466"/>
        </w:trPr>
        <w:tc>
          <w:tcPr>
            <w:tcW w:w="470" w:type="dxa"/>
            <w:vMerge w:val="restart"/>
          </w:tcPr>
          <w:p w:rsidR="005C36DB" w:rsidRPr="004E69FB" w:rsidRDefault="005C36DB" w:rsidP="005C36D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5C36DB" w:rsidRPr="00331096" w:rsidRDefault="005C36DB" w:rsidP="004B1F71">
            <w:pPr>
              <w:rPr>
                <w:rFonts w:ascii="Arial" w:hAnsi="Arial" w:cs="Arial"/>
                <w:sz w:val="22"/>
                <w:szCs w:val="22"/>
              </w:rPr>
            </w:pPr>
            <w:r w:rsidRPr="00331096">
              <w:rPr>
                <w:rFonts w:ascii="Arial" w:hAnsi="Arial" w:cs="Arial"/>
                <w:sz w:val="22"/>
                <w:szCs w:val="22"/>
              </w:rPr>
              <w:t xml:space="preserve">What is </w:t>
            </w:r>
            <w:r w:rsidR="004B1F71" w:rsidRPr="00331096">
              <w:rPr>
                <w:rFonts w:ascii="Arial" w:hAnsi="Arial" w:cs="Arial"/>
                <w:sz w:val="22"/>
                <w:szCs w:val="22"/>
              </w:rPr>
              <w:t>vertical circle?</w:t>
            </w:r>
          </w:p>
        </w:tc>
        <w:tc>
          <w:tcPr>
            <w:tcW w:w="1508" w:type="dxa"/>
            <w:vMerge w:val="restart"/>
          </w:tcPr>
          <w:p w:rsidR="005C36DB" w:rsidRPr="004E69FB" w:rsidRDefault="005C36DB" w:rsidP="005C36D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5C36DB" w:rsidRPr="004E69FB" w:rsidRDefault="005C36DB" w:rsidP="005C36DB">
            <w:pPr>
              <w:rPr>
                <w:rFonts w:ascii="Calibri" w:hAnsi="Calibri" w:cs="Arial"/>
              </w:rPr>
            </w:pPr>
          </w:p>
        </w:tc>
      </w:tr>
      <w:tr w:rsidR="005C36DB" w:rsidRPr="004E69FB" w:rsidTr="005C36DB">
        <w:trPr>
          <w:trHeight w:val="466"/>
        </w:trPr>
        <w:tc>
          <w:tcPr>
            <w:tcW w:w="470" w:type="dxa"/>
            <w:vMerge/>
          </w:tcPr>
          <w:p w:rsidR="005C36DB" w:rsidRPr="004E69FB" w:rsidRDefault="005C36DB" w:rsidP="005C36D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5C36DB" w:rsidRPr="00331096" w:rsidRDefault="005C36DB" w:rsidP="005C36D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5C36DB" w:rsidRPr="004E69FB" w:rsidRDefault="005C36DB" w:rsidP="005C36D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5C36DB" w:rsidRPr="004E69FB" w:rsidRDefault="005C36DB" w:rsidP="005C36DB">
            <w:pPr>
              <w:rPr>
                <w:rFonts w:ascii="Calibri" w:hAnsi="Calibri" w:cs="Arial"/>
              </w:rPr>
            </w:pPr>
          </w:p>
        </w:tc>
      </w:tr>
      <w:tr w:rsidR="005C36DB" w:rsidRPr="004E69FB" w:rsidTr="005C36DB">
        <w:trPr>
          <w:trHeight w:val="466"/>
        </w:trPr>
        <w:tc>
          <w:tcPr>
            <w:tcW w:w="470" w:type="dxa"/>
            <w:vMerge w:val="restart"/>
          </w:tcPr>
          <w:p w:rsidR="005C36DB" w:rsidRPr="004E69FB" w:rsidRDefault="005C36DB" w:rsidP="005C36D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5C36DB" w:rsidRPr="00331096" w:rsidRDefault="004B1F71" w:rsidP="005C36DB">
            <w:pPr>
              <w:rPr>
                <w:rFonts w:ascii="Arial" w:hAnsi="Arial" w:cs="Arial"/>
                <w:sz w:val="22"/>
                <w:szCs w:val="22"/>
              </w:rPr>
            </w:pPr>
            <w:r w:rsidRPr="00331096">
              <w:rPr>
                <w:rFonts w:ascii="Arial" w:hAnsi="Arial" w:cs="Arial"/>
                <w:sz w:val="22"/>
                <w:szCs w:val="22"/>
              </w:rPr>
              <w:t>What is meant by axis of telescope?</w:t>
            </w:r>
          </w:p>
        </w:tc>
        <w:tc>
          <w:tcPr>
            <w:tcW w:w="1508" w:type="dxa"/>
            <w:vMerge w:val="restart"/>
          </w:tcPr>
          <w:p w:rsidR="005C36DB" w:rsidRPr="004E69FB" w:rsidRDefault="005C36DB" w:rsidP="005C36D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5C36DB" w:rsidRPr="004E69FB" w:rsidRDefault="005C36DB" w:rsidP="005C36DB">
            <w:pPr>
              <w:rPr>
                <w:rFonts w:ascii="Calibri" w:hAnsi="Calibri" w:cs="Arial"/>
              </w:rPr>
            </w:pPr>
          </w:p>
        </w:tc>
      </w:tr>
      <w:tr w:rsidR="005C36DB" w:rsidRPr="004E69FB" w:rsidTr="005C36DB">
        <w:trPr>
          <w:trHeight w:val="466"/>
        </w:trPr>
        <w:tc>
          <w:tcPr>
            <w:tcW w:w="470" w:type="dxa"/>
            <w:vMerge/>
          </w:tcPr>
          <w:p w:rsidR="005C36DB" w:rsidRPr="004E69FB" w:rsidRDefault="005C36DB" w:rsidP="005C36D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5C36DB" w:rsidRPr="00331096" w:rsidRDefault="005C36DB" w:rsidP="005C36D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5C36DB" w:rsidRPr="004E69FB" w:rsidRDefault="005C36DB" w:rsidP="005C36D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5C36DB" w:rsidRPr="004E69FB" w:rsidRDefault="005C36DB" w:rsidP="005C36DB">
            <w:pPr>
              <w:rPr>
                <w:rFonts w:ascii="Calibri" w:hAnsi="Calibri" w:cs="Arial"/>
              </w:rPr>
            </w:pPr>
          </w:p>
        </w:tc>
      </w:tr>
      <w:tr w:rsidR="005C36DB" w:rsidRPr="004E69FB" w:rsidTr="005C36DB">
        <w:trPr>
          <w:trHeight w:val="466"/>
        </w:trPr>
        <w:tc>
          <w:tcPr>
            <w:tcW w:w="470" w:type="dxa"/>
            <w:vMerge w:val="restart"/>
          </w:tcPr>
          <w:p w:rsidR="005C36DB" w:rsidRPr="004E69FB" w:rsidRDefault="005C36DB" w:rsidP="005C36D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5C36DB" w:rsidRPr="00331096" w:rsidRDefault="004B1F71" w:rsidP="005C36DB">
            <w:pPr>
              <w:rPr>
                <w:rFonts w:ascii="Arial" w:hAnsi="Arial" w:cs="Arial"/>
                <w:sz w:val="22"/>
                <w:szCs w:val="22"/>
              </w:rPr>
            </w:pPr>
            <w:r w:rsidRPr="00331096">
              <w:rPr>
                <w:rFonts w:ascii="Arial" w:hAnsi="Arial" w:cs="Arial"/>
                <w:sz w:val="22"/>
                <w:szCs w:val="22"/>
              </w:rPr>
              <w:t>What is the function of tangent screw?</w:t>
            </w:r>
          </w:p>
        </w:tc>
        <w:tc>
          <w:tcPr>
            <w:tcW w:w="1508" w:type="dxa"/>
            <w:vMerge w:val="restart"/>
          </w:tcPr>
          <w:p w:rsidR="005C36DB" w:rsidRPr="004E69FB" w:rsidRDefault="005C36DB" w:rsidP="005C36D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5C36DB" w:rsidRPr="004E69FB" w:rsidRDefault="005C36DB" w:rsidP="005C36DB">
            <w:pPr>
              <w:rPr>
                <w:rFonts w:ascii="Calibri" w:hAnsi="Calibri" w:cs="Arial"/>
              </w:rPr>
            </w:pPr>
          </w:p>
        </w:tc>
      </w:tr>
      <w:tr w:rsidR="005C36DB" w:rsidRPr="004E69FB" w:rsidTr="005C36DB">
        <w:trPr>
          <w:trHeight w:val="466"/>
        </w:trPr>
        <w:tc>
          <w:tcPr>
            <w:tcW w:w="470" w:type="dxa"/>
            <w:vMerge/>
          </w:tcPr>
          <w:p w:rsidR="005C36DB" w:rsidRPr="004E69FB" w:rsidRDefault="005C36DB" w:rsidP="005C36D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5C36DB" w:rsidRPr="00331096" w:rsidRDefault="005C36DB" w:rsidP="005C36D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5C36DB" w:rsidRPr="004E69FB" w:rsidRDefault="005C36DB" w:rsidP="005C36D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5C36DB" w:rsidRPr="004E69FB" w:rsidRDefault="005C36DB" w:rsidP="005C36DB">
            <w:pPr>
              <w:rPr>
                <w:rFonts w:ascii="Calibri" w:hAnsi="Calibri" w:cs="Arial"/>
              </w:rPr>
            </w:pPr>
          </w:p>
        </w:tc>
      </w:tr>
      <w:tr w:rsidR="00B2300F" w:rsidRPr="004E69FB" w:rsidTr="005C36DB">
        <w:trPr>
          <w:trHeight w:val="466"/>
        </w:trPr>
        <w:tc>
          <w:tcPr>
            <w:tcW w:w="470" w:type="dxa"/>
            <w:vMerge w:val="restart"/>
          </w:tcPr>
          <w:p w:rsidR="00B2300F" w:rsidRPr="004E69FB" w:rsidRDefault="00B2300F" w:rsidP="005C36D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B2300F" w:rsidRPr="00331096" w:rsidRDefault="00B2300F" w:rsidP="005C36DB">
            <w:pPr>
              <w:rPr>
                <w:rFonts w:ascii="Arial" w:hAnsi="Arial" w:cs="Arial"/>
                <w:sz w:val="22"/>
                <w:szCs w:val="22"/>
              </w:rPr>
            </w:pPr>
            <w:r w:rsidRPr="00331096">
              <w:rPr>
                <w:rFonts w:ascii="Arial" w:hAnsi="Arial" w:cs="Arial"/>
                <w:sz w:val="22"/>
                <w:szCs w:val="22"/>
              </w:rPr>
              <w:t>What is meant by least count?</w:t>
            </w:r>
          </w:p>
        </w:tc>
        <w:tc>
          <w:tcPr>
            <w:tcW w:w="1508" w:type="dxa"/>
            <w:vMerge w:val="restart"/>
          </w:tcPr>
          <w:p w:rsidR="00B2300F" w:rsidRPr="004E69FB" w:rsidRDefault="00B2300F" w:rsidP="005C36D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B2300F" w:rsidRPr="004E69FB" w:rsidRDefault="00B2300F" w:rsidP="005C36DB">
            <w:pPr>
              <w:rPr>
                <w:rFonts w:ascii="Calibri" w:hAnsi="Calibri" w:cs="Arial"/>
              </w:rPr>
            </w:pPr>
          </w:p>
        </w:tc>
      </w:tr>
      <w:tr w:rsidR="00B2300F" w:rsidRPr="004E69FB" w:rsidTr="005C36DB">
        <w:trPr>
          <w:trHeight w:val="466"/>
        </w:trPr>
        <w:tc>
          <w:tcPr>
            <w:tcW w:w="470" w:type="dxa"/>
            <w:vMerge/>
          </w:tcPr>
          <w:p w:rsidR="00B2300F" w:rsidRPr="004E69FB" w:rsidRDefault="00B2300F" w:rsidP="005C36D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B2300F" w:rsidRPr="00331096" w:rsidRDefault="00B2300F" w:rsidP="005C36D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B2300F" w:rsidRPr="004E69FB" w:rsidRDefault="00B2300F" w:rsidP="005C36D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B2300F" w:rsidRPr="004E69FB" w:rsidRDefault="00B2300F" w:rsidP="005C36DB">
            <w:pPr>
              <w:rPr>
                <w:rFonts w:ascii="Calibri" w:hAnsi="Calibri" w:cs="Arial"/>
              </w:rPr>
            </w:pPr>
          </w:p>
        </w:tc>
      </w:tr>
      <w:tr w:rsidR="00B2300F" w:rsidRPr="004E69FB" w:rsidTr="005C36DB">
        <w:trPr>
          <w:trHeight w:val="466"/>
        </w:trPr>
        <w:tc>
          <w:tcPr>
            <w:tcW w:w="470" w:type="dxa"/>
            <w:vMerge w:val="restart"/>
          </w:tcPr>
          <w:p w:rsidR="00B2300F" w:rsidRPr="004E69FB" w:rsidRDefault="00B2300F" w:rsidP="005C36D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B2300F" w:rsidRPr="00331096" w:rsidRDefault="00B2300F" w:rsidP="005C36DB">
            <w:pPr>
              <w:rPr>
                <w:rFonts w:ascii="Arial" w:hAnsi="Arial" w:cs="Arial"/>
                <w:sz w:val="22"/>
                <w:szCs w:val="22"/>
              </w:rPr>
            </w:pPr>
            <w:r w:rsidRPr="00331096">
              <w:rPr>
                <w:rFonts w:ascii="Arial" w:hAnsi="Arial" w:cs="Arial"/>
                <w:sz w:val="22"/>
                <w:szCs w:val="22"/>
              </w:rPr>
              <w:t>What is parallex?</w:t>
            </w:r>
          </w:p>
        </w:tc>
        <w:tc>
          <w:tcPr>
            <w:tcW w:w="1508" w:type="dxa"/>
            <w:vMerge w:val="restart"/>
          </w:tcPr>
          <w:p w:rsidR="00B2300F" w:rsidRPr="004E69FB" w:rsidRDefault="00B2300F" w:rsidP="005C36D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B2300F" w:rsidRPr="004E69FB" w:rsidRDefault="00B2300F" w:rsidP="005C36DB">
            <w:pPr>
              <w:rPr>
                <w:rFonts w:ascii="Calibri" w:hAnsi="Calibri" w:cs="Arial"/>
              </w:rPr>
            </w:pPr>
          </w:p>
        </w:tc>
      </w:tr>
      <w:tr w:rsidR="00B2300F" w:rsidRPr="004E69FB" w:rsidTr="005C36DB">
        <w:trPr>
          <w:trHeight w:val="466"/>
        </w:trPr>
        <w:tc>
          <w:tcPr>
            <w:tcW w:w="470" w:type="dxa"/>
            <w:vMerge/>
          </w:tcPr>
          <w:p w:rsidR="00B2300F" w:rsidRPr="004E69FB" w:rsidRDefault="00B2300F" w:rsidP="005C36D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B2300F" w:rsidRPr="00331096" w:rsidRDefault="00B2300F" w:rsidP="005C36D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B2300F" w:rsidRPr="004E69FB" w:rsidRDefault="00B2300F" w:rsidP="005C36D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B2300F" w:rsidRPr="004E69FB" w:rsidRDefault="00B2300F" w:rsidP="005C36DB">
            <w:pPr>
              <w:rPr>
                <w:rFonts w:ascii="Calibri" w:hAnsi="Calibri" w:cs="Arial"/>
              </w:rPr>
            </w:pPr>
          </w:p>
        </w:tc>
      </w:tr>
      <w:tr w:rsidR="00B2300F" w:rsidRPr="004E69FB" w:rsidTr="005C36DB">
        <w:trPr>
          <w:trHeight w:val="466"/>
        </w:trPr>
        <w:tc>
          <w:tcPr>
            <w:tcW w:w="470" w:type="dxa"/>
            <w:vMerge w:val="restart"/>
          </w:tcPr>
          <w:p w:rsidR="00B2300F" w:rsidRPr="004E69FB" w:rsidRDefault="00B2300F" w:rsidP="005C36D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B2300F" w:rsidRPr="00331096" w:rsidRDefault="00B2300F" w:rsidP="005C36DB">
            <w:pPr>
              <w:rPr>
                <w:rFonts w:ascii="Arial" w:hAnsi="Arial" w:cs="Arial"/>
                <w:sz w:val="22"/>
                <w:szCs w:val="22"/>
              </w:rPr>
            </w:pPr>
            <w:r w:rsidRPr="00331096">
              <w:rPr>
                <w:rFonts w:ascii="Arial" w:hAnsi="Arial" w:cs="Arial"/>
                <w:sz w:val="22"/>
                <w:szCs w:val="22"/>
              </w:rPr>
              <w:t>How parallex is removed?</w:t>
            </w:r>
          </w:p>
        </w:tc>
        <w:tc>
          <w:tcPr>
            <w:tcW w:w="1508" w:type="dxa"/>
            <w:vMerge w:val="restart"/>
          </w:tcPr>
          <w:p w:rsidR="00B2300F" w:rsidRPr="004E69FB" w:rsidRDefault="00B2300F" w:rsidP="005C36D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B2300F" w:rsidRPr="004E69FB" w:rsidRDefault="00B2300F" w:rsidP="005C36DB">
            <w:pPr>
              <w:rPr>
                <w:rFonts w:ascii="Calibri" w:hAnsi="Calibri" w:cs="Arial"/>
              </w:rPr>
            </w:pPr>
          </w:p>
        </w:tc>
      </w:tr>
      <w:tr w:rsidR="00B2300F" w:rsidRPr="004E69FB" w:rsidTr="005C36DB">
        <w:trPr>
          <w:trHeight w:val="466"/>
        </w:trPr>
        <w:tc>
          <w:tcPr>
            <w:tcW w:w="470" w:type="dxa"/>
            <w:vMerge/>
          </w:tcPr>
          <w:p w:rsidR="00B2300F" w:rsidRPr="004E69FB" w:rsidRDefault="00B2300F" w:rsidP="005C36D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B2300F" w:rsidRPr="00331096" w:rsidRDefault="00B2300F" w:rsidP="005C36D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B2300F" w:rsidRPr="004E69FB" w:rsidRDefault="00B2300F" w:rsidP="005C36D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B2300F" w:rsidRPr="004E69FB" w:rsidRDefault="00B2300F" w:rsidP="005C36DB">
            <w:pPr>
              <w:rPr>
                <w:rFonts w:ascii="Calibri" w:hAnsi="Calibri" w:cs="Arial"/>
              </w:rPr>
            </w:pPr>
          </w:p>
        </w:tc>
      </w:tr>
      <w:tr w:rsidR="004B1F71" w:rsidRPr="004E69FB" w:rsidTr="005C36DB">
        <w:trPr>
          <w:trHeight w:val="466"/>
        </w:trPr>
        <w:tc>
          <w:tcPr>
            <w:tcW w:w="470" w:type="dxa"/>
          </w:tcPr>
          <w:p w:rsidR="004B1F71" w:rsidRPr="004E69FB" w:rsidRDefault="004B1F71" w:rsidP="005C36D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B1F71" w:rsidRPr="00331096" w:rsidRDefault="004B1F71" w:rsidP="005C36DB">
            <w:pPr>
              <w:rPr>
                <w:rFonts w:ascii="Arial" w:hAnsi="Arial" w:cs="Arial"/>
                <w:sz w:val="22"/>
                <w:szCs w:val="22"/>
              </w:rPr>
            </w:pPr>
            <w:r w:rsidRPr="00331096">
              <w:rPr>
                <w:rFonts w:ascii="Arial" w:hAnsi="Arial" w:cs="Arial"/>
                <w:sz w:val="22"/>
                <w:szCs w:val="22"/>
              </w:rPr>
              <w:t>Name the methods of taking horizontal angles with theodolite.</w:t>
            </w:r>
          </w:p>
        </w:tc>
        <w:tc>
          <w:tcPr>
            <w:tcW w:w="1508" w:type="dxa"/>
          </w:tcPr>
          <w:p w:rsidR="004B1F71" w:rsidRPr="004E69FB" w:rsidRDefault="004B1F71" w:rsidP="005C36D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</w:tcPr>
          <w:p w:rsidR="004B1F71" w:rsidRPr="004E69FB" w:rsidRDefault="004B1F71" w:rsidP="005C36DB">
            <w:pPr>
              <w:rPr>
                <w:rFonts w:ascii="Calibri" w:hAnsi="Calibri" w:cs="Arial"/>
              </w:rPr>
            </w:pPr>
          </w:p>
        </w:tc>
      </w:tr>
      <w:tr w:rsidR="004B1F71" w:rsidRPr="004E69FB" w:rsidTr="005C36DB">
        <w:trPr>
          <w:trHeight w:val="466"/>
        </w:trPr>
        <w:tc>
          <w:tcPr>
            <w:tcW w:w="470" w:type="dxa"/>
          </w:tcPr>
          <w:p w:rsidR="004B1F71" w:rsidRPr="004E69FB" w:rsidRDefault="004B1F71" w:rsidP="00B2300F">
            <w:pPr>
              <w:ind w:left="90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B1F71" w:rsidRPr="00331096" w:rsidRDefault="004B1F71" w:rsidP="005C36D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</w:tcPr>
          <w:p w:rsidR="004B1F71" w:rsidRPr="004E69FB" w:rsidRDefault="004B1F71" w:rsidP="005C36D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</w:tcPr>
          <w:p w:rsidR="004B1F71" w:rsidRPr="004E69FB" w:rsidRDefault="004B1F71" w:rsidP="005C36DB">
            <w:pPr>
              <w:rPr>
                <w:rFonts w:ascii="Calibri" w:hAnsi="Calibri" w:cs="Arial"/>
              </w:rPr>
            </w:pPr>
          </w:p>
        </w:tc>
      </w:tr>
      <w:tr w:rsidR="004B1F71" w:rsidRPr="004E69FB" w:rsidTr="005C36DB">
        <w:trPr>
          <w:trHeight w:val="466"/>
        </w:trPr>
        <w:tc>
          <w:tcPr>
            <w:tcW w:w="470" w:type="dxa"/>
            <w:vMerge w:val="restart"/>
          </w:tcPr>
          <w:p w:rsidR="004B1F71" w:rsidRPr="004E69FB" w:rsidRDefault="004B1F71" w:rsidP="005C36D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B1F71" w:rsidRPr="00331096" w:rsidRDefault="004B1F71" w:rsidP="005C36DB">
            <w:pPr>
              <w:rPr>
                <w:rFonts w:ascii="Arial" w:hAnsi="Arial" w:cs="Arial"/>
                <w:sz w:val="22"/>
                <w:szCs w:val="22"/>
              </w:rPr>
            </w:pPr>
            <w:r w:rsidRPr="00331096">
              <w:rPr>
                <w:rFonts w:ascii="Arial" w:hAnsi="Arial" w:cs="Arial"/>
                <w:sz w:val="22"/>
                <w:szCs w:val="22"/>
              </w:rPr>
              <w:t>What is focusing of theodolite?</w:t>
            </w:r>
          </w:p>
        </w:tc>
        <w:tc>
          <w:tcPr>
            <w:tcW w:w="1508" w:type="dxa"/>
            <w:vMerge w:val="restart"/>
          </w:tcPr>
          <w:p w:rsidR="004B1F71" w:rsidRPr="004E69FB" w:rsidRDefault="004B1F71" w:rsidP="005C36D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B1F71" w:rsidRPr="004E69FB" w:rsidRDefault="004B1F71" w:rsidP="005C36DB">
            <w:pPr>
              <w:rPr>
                <w:rFonts w:ascii="Calibri" w:hAnsi="Calibri" w:cs="Arial"/>
              </w:rPr>
            </w:pPr>
          </w:p>
        </w:tc>
      </w:tr>
      <w:tr w:rsidR="004B1F71" w:rsidRPr="004E69FB" w:rsidTr="005C36DB">
        <w:trPr>
          <w:trHeight w:val="466"/>
        </w:trPr>
        <w:tc>
          <w:tcPr>
            <w:tcW w:w="470" w:type="dxa"/>
            <w:vMerge/>
          </w:tcPr>
          <w:p w:rsidR="004B1F71" w:rsidRPr="004E69FB" w:rsidRDefault="004B1F71" w:rsidP="005C36D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B1F71" w:rsidRPr="00331096" w:rsidRDefault="004B1F71" w:rsidP="005C36D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B1F71" w:rsidRPr="004E69FB" w:rsidRDefault="004B1F71" w:rsidP="005C36D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B1F71" w:rsidRPr="004E69FB" w:rsidRDefault="004B1F71" w:rsidP="005C36DB">
            <w:pPr>
              <w:rPr>
                <w:rFonts w:ascii="Calibri" w:hAnsi="Calibri" w:cs="Arial"/>
              </w:rPr>
            </w:pPr>
          </w:p>
        </w:tc>
      </w:tr>
    </w:tbl>
    <w:p w:rsid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F819B4" w:rsidRDefault="00F819B4">
      <w:pPr>
        <w:rPr>
          <w:rFonts w:ascii="Calibri" w:eastAsia="Calibri" w:hAnsi="Calibri" w:cs="Arial"/>
        </w:rPr>
      </w:pPr>
      <w:r>
        <w:rPr>
          <w:rFonts w:ascii="Calibri" w:eastAsia="Calibri" w:hAnsi="Calibri" w:cs="Arial"/>
        </w:rPr>
        <w:br w:type="page"/>
      </w:r>
    </w:p>
    <w:p w:rsidR="005C36DB" w:rsidRPr="004E69FB" w:rsidRDefault="005C36DB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0" w:type="auto"/>
        <w:tblLook w:val="04A0"/>
      </w:tblPr>
      <w:tblGrid>
        <w:gridCol w:w="9576"/>
      </w:tblGrid>
      <w:tr w:rsidR="004E69FB" w:rsidRPr="004E69FB" w:rsidTr="00E57004">
        <w:trPr>
          <w:trHeight w:val="548"/>
        </w:trPr>
        <w:tc>
          <w:tcPr>
            <w:tcW w:w="9576" w:type="dxa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4E69FB" w:rsidRPr="004E69FB" w:rsidTr="00E57004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E57004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E57004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E57004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E57004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E57004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 w:rsidRPr="004E69FB">
              <w:rPr>
                <w:rFonts w:ascii="Calibri" w:hAnsi="Calibri" w:cs="Arial"/>
              </w:rPr>
              <w:t xml:space="preserve">________________________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_________________________</w: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Default="004E69FB">
      <w:r>
        <w:br w:type="page"/>
      </w:r>
    </w:p>
    <w:p w:rsidR="004E69FB" w:rsidRDefault="004E69FB"/>
    <w:sectPr w:rsidR="004E69FB" w:rsidSect="00E57004">
      <w:footerReference w:type="default" r:id="rId7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C0FCE" w:rsidRDefault="00FC0FCE">
      <w:pPr>
        <w:spacing w:after="0" w:line="240" w:lineRule="auto"/>
      </w:pPr>
      <w:r>
        <w:separator/>
      </w:r>
    </w:p>
  </w:endnote>
  <w:endnote w:type="continuationSeparator" w:id="1">
    <w:p w:rsidR="00FC0FCE" w:rsidRDefault="00FC0F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19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B1F71" w:rsidRDefault="004B1F71">
        <w:pPr>
          <w:pStyle w:val="Footer1"/>
          <w:jc w:val="right"/>
        </w:pPr>
        <w:fldSimple w:instr=" PAGE   \* MERGEFORMAT ">
          <w:r w:rsidR="00331096">
            <w:rPr>
              <w:noProof/>
            </w:rPr>
            <w:t>9</w:t>
          </w:r>
        </w:fldSimple>
      </w:p>
    </w:sdtContent>
  </w:sdt>
  <w:p w:rsidR="004B1F71" w:rsidRDefault="004B1F71">
    <w:pPr>
      <w:pStyle w:val="Footer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C0FCE" w:rsidRDefault="00FC0FCE">
      <w:pPr>
        <w:spacing w:after="0" w:line="240" w:lineRule="auto"/>
      </w:pPr>
      <w:r>
        <w:separator/>
      </w:r>
    </w:p>
  </w:footnote>
  <w:footnote w:type="continuationSeparator" w:id="1">
    <w:p w:rsidR="00FC0FCE" w:rsidRDefault="00FC0FC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131CD"/>
    <w:multiLevelType w:val="hybridMultilevel"/>
    <w:tmpl w:val="8026A5A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812745"/>
    <w:multiLevelType w:val="hybridMultilevel"/>
    <w:tmpl w:val="6BE494A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>
    <w:nsid w:val="0E712866"/>
    <w:multiLevelType w:val="hybridMultilevel"/>
    <w:tmpl w:val="D8D01FA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3290E62"/>
    <w:multiLevelType w:val="hybridMultilevel"/>
    <w:tmpl w:val="EB526A90"/>
    <w:lvl w:ilvl="0" w:tplc="19CE4784">
      <w:start w:val="1"/>
      <w:numFmt w:val="decimal"/>
      <w:lvlText w:val="%1."/>
      <w:lvlJc w:val="left"/>
      <w:pPr>
        <w:ind w:left="360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35318B"/>
    <w:multiLevelType w:val="hybridMultilevel"/>
    <w:tmpl w:val="D8D01FA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0526F5A"/>
    <w:multiLevelType w:val="hybridMultilevel"/>
    <w:tmpl w:val="370A043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8">
    <w:nsid w:val="340860B2"/>
    <w:multiLevelType w:val="hybridMultilevel"/>
    <w:tmpl w:val="C178A60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770139D"/>
    <w:multiLevelType w:val="hybridMultilevel"/>
    <w:tmpl w:val="50B827A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3A824280"/>
    <w:multiLevelType w:val="hybridMultilevel"/>
    <w:tmpl w:val="D8D01FA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3E730E6C"/>
    <w:multiLevelType w:val="hybridMultilevel"/>
    <w:tmpl w:val="D2ACCA7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41E10FD9"/>
    <w:multiLevelType w:val="hybridMultilevel"/>
    <w:tmpl w:val="59DA6BC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4A0A30FB"/>
    <w:multiLevelType w:val="hybridMultilevel"/>
    <w:tmpl w:val="83C805AE"/>
    <w:lvl w:ilvl="0" w:tplc="19CE4784">
      <w:start w:val="1"/>
      <w:numFmt w:val="decimal"/>
      <w:lvlText w:val="%1."/>
      <w:lvlJc w:val="left"/>
      <w:pPr>
        <w:ind w:left="360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65B058EE"/>
    <w:multiLevelType w:val="hybridMultilevel"/>
    <w:tmpl w:val="D5B63344"/>
    <w:lvl w:ilvl="0" w:tplc="19CE4784">
      <w:start w:val="1"/>
      <w:numFmt w:val="decimal"/>
      <w:lvlText w:val="%1."/>
      <w:lvlJc w:val="left"/>
      <w:pPr>
        <w:ind w:left="360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681D5C9F"/>
    <w:multiLevelType w:val="hybridMultilevel"/>
    <w:tmpl w:val="D8D01FA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6BDC1A6B"/>
    <w:multiLevelType w:val="hybridMultilevel"/>
    <w:tmpl w:val="ED347156"/>
    <w:lvl w:ilvl="0" w:tplc="9070B642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6BEC7F6E"/>
    <w:multiLevelType w:val="hybridMultilevel"/>
    <w:tmpl w:val="805CA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2527176"/>
    <w:multiLevelType w:val="hybridMultilevel"/>
    <w:tmpl w:val="036E114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7A8B6A49"/>
    <w:multiLevelType w:val="hybridMultilevel"/>
    <w:tmpl w:val="553EAE78"/>
    <w:lvl w:ilvl="0" w:tplc="A8823722">
      <w:start w:val="1"/>
      <w:numFmt w:val="decimal"/>
      <w:lvlText w:val="%1."/>
      <w:lvlJc w:val="left"/>
      <w:pPr>
        <w:ind w:left="360" w:hanging="360"/>
      </w:pPr>
      <w:rPr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7E2B7BDC"/>
    <w:multiLevelType w:val="hybridMultilevel"/>
    <w:tmpl w:val="DB943F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14"/>
  </w:num>
  <w:num w:numId="4">
    <w:abstractNumId w:val="18"/>
  </w:num>
  <w:num w:numId="5">
    <w:abstractNumId w:val="20"/>
  </w:num>
  <w:num w:numId="6">
    <w:abstractNumId w:val="6"/>
  </w:num>
  <w:num w:numId="7">
    <w:abstractNumId w:val="12"/>
  </w:num>
  <w:num w:numId="8">
    <w:abstractNumId w:val="0"/>
  </w:num>
  <w:num w:numId="9">
    <w:abstractNumId w:val="1"/>
  </w:num>
  <w:num w:numId="10">
    <w:abstractNumId w:val="17"/>
  </w:num>
  <w:num w:numId="11">
    <w:abstractNumId w:val="5"/>
  </w:num>
  <w:num w:numId="12">
    <w:abstractNumId w:val="19"/>
  </w:num>
  <w:num w:numId="13">
    <w:abstractNumId w:val="3"/>
  </w:num>
  <w:num w:numId="14">
    <w:abstractNumId w:val="9"/>
  </w:num>
  <w:num w:numId="15">
    <w:abstractNumId w:val="10"/>
  </w:num>
  <w:num w:numId="16">
    <w:abstractNumId w:val="16"/>
  </w:num>
  <w:num w:numId="17">
    <w:abstractNumId w:val="15"/>
  </w:num>
  <w:num w:numId="18">
    <w:abstractNumId w:val="13"/>
  </w:num>
  <w:num w:numId="19">
    <w:abstractNumId w:val="8"/>
  </w:num>
  <w:num w:numId="20">
    <w:abstractNumId w:val="11"/>
  </w:num>
  <w:num w:numId="21">
    <w:abstractNumId w:val="21"/>
  </w:num>
  <w:num w:numId="2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E69FB"/>
    <w:rsid w:val="00084B41"/>
    <w:rsid w:val="00095D9A"/>
    <w:rsid w:val="001526AE"/>
    <w:rsid w:val="001B63A8"/>
    <w:rsid w:val="002C4365"/>
    <w:rsid w:val="00331096"/>
    <w:rsid w:val="0036124D"/>
    <w:rsid w:val="003E537C"/>
    <w:rsid w:val="004B1F71"/>
    <w:rsid w:val="004C5AC3"/>
    <w:rsid w:val="004E4BDD"/>
    <w:rsid w:val="004E69FB"/>
    <w:rsid w:val="00501AFF"/>
    <w:rsid w:val="005340E0"/>
    <w:rsid w:val="005478B5"/>
    <w:rsid w:val="00585328"/>
    <w:rsid w:val="005A6DA2"/>
    <w:rsid w:val="005C36DB"/>
    <w:rsid w:val="006553B9"/>
    <w:rsid w:val="00697C5B"/>
    <w:rsid w:val="00740E96"/>
    <w:rsid w:val="0086632D"/>
    <w:rsid w:val="009025DA"/>
    <w:rsid w:val="00963AEE"/>
    <w:rsid w:val="00993B08"/>
    <w:rsid w:val="009C704F"/>
    <w:rsid w:val="009D1339"/>
    <w:rsid w:val="00A415C5"/>
    <w:rsid w:val="00AC406B"/>
    <w:rsid w:val="00B2300F"/>
    <w:rsid w:val="00B522B5"/>
    <w:rsid w:val="00B84D85"/>
    <w:rsid w:val="00BA25B8"/>
    <w:rsid w:val="00BB59A0"/>
    <w:rsid w:val="00BC4F47"/>
    <w:rsid w:val="00C25DAB"/>
    <w:rsid w:val="00DB0141"/>
    <w:rsid w:val="00DB4470"/>
    <w:rsid w:val="00DD1416"/>
    <w:rsid w:val="00E138F4"/>
    <w:rsid w:val="00E57004"/>
    <w:rsid w:val="00F76630"/>
    <w:rsid w:val="00F819B4"/>
    <w:rsid w:val="00FA3C3E"/>
    <w:rsid w:val="00FC0FCE"/>
    <w:rsid w:val="00FD3561"/>
    <w:rsid w:val="00FE3C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532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semiHidden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5700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11</Pages>
  <Words>1180</Words>
  <Characters>6726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7891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 www.Win2Farsi.com</dc:creator>
  <cp:lastModifiedBy>Jasper</cp:lastModifiedBy>
  <cp:revision>9</cp:revision>
  <dcterms:created xsi:type="dcterms:W3CDTF">2019-09-18T04:25:00Z</dcterms:created>
  <dcterms:modified xsi:type="dcterms:W3CDTF">2020-01-16T12:23:00Z</dcterms:modified>
</cp:coreProperties>
</file>